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2D8C1" w14:textId="77777777" w:rsidR="00500E7D" w:rsidRPr="009D26AC" w:rsidRDefault="00500E7D" w:rsidP="009D26AC">
      <w:pPr>
        <w:pageBreakBefore/>
        <w:spacing w:line="560" w:lineRule="exact"/>
        <w:ind w:firstLineChars="200" w:firstLine="880"/>
        <w:jc w:val="center"/>
        <w:rPr>
          <w:rFonts w:ascii="方正小标宋简体" w:eastAsia="方正小标宋简体" w:hAnsi="宋体"/>
          <w:sz w:val="44"/>
          <w:szCs w:val="44"/>
        </w:rPr>
      </w:pPr>
      <w:r w:rsidRPr="009D26AC">
        <w:rPr>
          <w:rFonts w:ascii="方正小标宋简体" w:eastAsia="方正小标宋简体" w:hAnsi="宋体" w:hint="eastAsia"/>
          <w:sz w:val="44"/>
          <w:szCs w:val="44"/>
        </w:rPr>
        <w:t>兰州大学</w:t>
      </w:r>
      <w:r w:rsidR="00D05CCF" w:rsidRPr="009D26AC">
        <w:rPr>
          <w:rFonts w:ascii="方正小标宋简体" w:eastAsia="方正小标宋简体" w:hAnsi="宋体" w:hint="eastAsia"/>
          <w:sz w:val="44"/>
          <w:szCs w:val="44"/>
        </w:rPr>
        <w:t>基础医</w:t>
      </w:r>
      <w:r w:rsidRPr="009D26AC">
        <w:rPr>
          <w:rFonts w:ascii="方正小标宋简体" w:eastAsia="方正小标宋简体" w:hAnsi="宋体" w:hint="eastAsia"/>
          <w:sz w:val="44"/>
          <w:szCs w:val="44"/>
        </w:rPr>
        <w:t>学院</w:t>
      </w:r>
    </w:p>
    <w:p w14:paraId="22A2277A" w14:textId="77777777" w:rsidR="00D46354" w:rsidRPr="009D26AC" w:rsidRDefault="00D05CCF" w:rsidP="009D26AC">
      <w:pPr>
        <w:spacing w:line="560" w:lineRule="exact"/>
        <w:ind w:firstLineChars="200" w:firstLine="880"/>
        <w:jc w:val="center"/>
        <w:rPr>
          <w:rFonts w:ascii="方正小标宋简体" w:eastAsia="方正小标宋简体" w:hAnsi="宋体"/>
          <w:sz w:val="44"/>
          <w:szCs w:val="44"/>
        </w:rPr>
      </w:pPr>
      <w:r w:rsidRPr="009D26AC">
        <w:rPr>
          <w:rFonts w:ascii="方正小标宋简体" w:eastAsia="方正小标宋简体" w:hAnsi="宋体" w:hint="eastAsia"/>
          <w:sz w:val="44"/>
          <w:szCs w:val="44"/>
        </w:rPr>
        <w:t>基础医学</w:t>
      </w:r>
      <w:r w:rsidR="004F6BE0" w:rsidRPr="009D26AC">
        <w:rPr>
          <w:rFonts w:ascii="方正小标宋简体" w:eastAsia="方正小标宋简体" w:hAnsi="宋体" w:hint="eastAsia"/>
          <w:sz w:val="44"/>
          <w:szCs w:val="44"/>
        </w:rPr>
        <w:t>专业</w:t>
      </w:r>
      <w:r w:rsidR="00362489" w:rsidRPr="009D26AC">
        <w:rPr>
          <w:rFonts w:ascii="方正小标宋简体" w:eastAsia="方正小标宋简体" w:hAnsi="宋体" w:hint="eastAsia"/>
          <w:sz w:val="44"/>
          <w:szCs w:val="44"/>
        </w:rPr>
        <w:t>人才培养方案</w:t>
      </w:r>
    </w:p>
    <w:p w14:paraId="41D1321C" w14:textId="77777777" w:rsidR="00D05CCF" w:rsidRPr="009D26AC" w:rsidRDefault="00D05CCF" w:rsidP="009D26AC">
      <w:pPr>
        <w:spacing w:line="560" w:lineRule="exact"/>
        <w:ind w:left="562"/>
        <w:jc w:val="center"/>
        <w:rPr>
          <w:rFonts w:ascii="仿宋_GB2312" w:eastAsia="仿宋_GB2312"/>
          <w:szCs w:val="21"/>
        </w:rPr>
      </w:pPr>
    </w:p>
    <w:p w14:paraId="117C3E42" w14:textId="77777777" w:rsidR="005D0B2A" w:rsidRPr="009D26AC" w:rsidRDefault="005D0B2A" w:rsidP="009D26AC">
      <w:pPr>
        <w:spacing w:line="560" w:lineRule="exact"/>
        <w:ind w:left="562"/>
        <w:jc w:val="left"/>
        <w:rPr>
          <w:rFonts w:ascii="仿宋_GB2312" w:eastAsia="仿宋_GB2312"/>
          <w:szCs w:val="21"/>
        </w:rPr>
      </w:pPr>
    </w:p>
    <w:p w14:paraId="666D1489" w14:textId="77777777" w:rsidR="00BF6EAC" w:rsidRPr="00800F11" w:rsidRDefault="004F6BE0" w:rsidP="009D26AC">
      <w:pPr>
        <w:numPr>
          <w:ilvl w:val="0"/>
          <w:numId w:val="2"/>
        </w:numPr>
        <w:tabs>
          <w:tab w:val="left" w:pos="588"/>
        </w:tabs>
        <w:spacing w:line="560" w:lineRule="exact"/>
        <w:ind w:hanging="1282"/>
        <w:jc w:val="center"/>
        <w:rPr>
          <w:rFonts w:ascii="黑体" w:eastAsia="黑体" w:hAnsi="黑体"/>
          <w:sz w:val="28"/>
          <w:szCs w:val="21"/>
        </w:rPr>
      </w:pPr>
      <w:r w:rsidRPr="00800F11">
        <w:rPr>
          <w:rFonts w:ascii="黑体" w:eastAsia="黑体" w:hAnsi="黑体" w:hint="eastAsia"/>
          <w:sz w:val="28"/>
          <w:szCs w:val="21"/>
        </w:rPr>
        <w:t>专业简介</w:t>
      </w:r>
    </w:p>
    <w:p w14:paraId="01B9AC35" w14:textId="77777777" w:rsidR="00B9779E" w:rsidRPr="009D26AC" w:rsidRDefault="00B9779E" w:rsidP="009D26AC">
      <w:pPr>
        <w:tabs>
          <w:tab w:val="left" w:pos="588"/>
        </w:tabs>
        <w:spacing w:line="560" w:lineRule="exact"/>
        <w:ind w:firstLineChars="200" w:firstLine="422"/>
        <w:rPr>
          <w:rFonts w:ascii="宋体" w:hAnsi="宋体"/>
          <w:szCs w:val="21"/>
        </w:rPr>
      </w:pPr>
      <w:r w:rsidRPr="009D26AC">
        <w:rPr>
          <w:rFonts w:ascii="宋体" w:hAnsi="宋体" w:hint="eastAsia"/>
          <w:b/>
          <w:bCs/>
          <w:szCs w:val="21"/>
        </w:rPr>
        <w:t>专业门类：</w:t>
      </w:r>
      <w:r w:rsidRPr="009D26AC">
        <w:rPr>
          <w:rFonts w:ascii="宋体" w:hAnsi="宋体" w:hint="eastAsia"/>
          <w:szCs w:val="21"/>
        </w:rPr>
        <w:t>医学</w:t>
      </w:r>
    </w:p>
    <w:p w14:paraId="4B1017F6" w14:textId="77777777" w:rsidR="00B9779E" w:rsidRPr="009D26AC" w:rsidRDefault="00B9779E" w:rsidP="009D26AC">
      <w:pPr>
        <w:tabs>
          <w:tab w:val="left" w:pos="588"/>
        </w:tabs>
        <w:spacing w:line="560" w:lineRule="exact"/>
        <w:ind w:firstLineChars="200" w:firstLine="422"/>
        <w:rPr>
          <w:rFonts w:ascii="宋体" w:hAnsi="宋体"/>
          <w:szCs w:val="21"/>
        </w:rPr>
      </w:pPr>
      <w:r w:rsidRPr="009D26AC">
        <w:rPr>
          <w:rFonts w:ascii="宋体" w:hAnsi="宋体" w:hint="eastAsia"/>
          <w:b/>
          <w:bCs/>
          <w:szCs w:val="21"/>
        </w:rPr>
        <w:t>专业名称：</w:t>
      </w:r>
      <w:r w:rsidRPr="009D26AC">
        <w:rPr>
          <w:rFonts w:ascii="宋体" w:hAnsi="宋体" w:hint="eastAsia"/>
          <w:szCs w:val="21"/>
        </w:rPr>
        <w:t>基础医学</w:t>
      </w:r>
    </w:p>
    <w:p w14:paraId="437426BD" w14:textId="77777777" w:rsidR="00B9779E" w:rsidRPr="009D26AC" w:rsidRDefault="00B9779E" w:rsidP="009D26AC">
      <w:pPr>
        <w:tabs>
          <w:tab w:val="left" w:pos="588"/>
        </w:tabs>
        <w:spacing w:line="560" w:lineRule="exact"/>
        <w:ind w:firstLineChars="200" w:firstLine="422"/>
        <w:rPr>
          <w:rFonts w:ascii="宋体" w:hAnsi="宋体"/>
          <w:szCs w:val="21"/>
        </w:rPr>
      </w:pPr>
      <w:r w:rsidRPr="009D26AC">
        <w:rPr>
          <w:rFonts w:ascii="宋体" w:hAnsi="宋体" w:hint="eastAsia"/>
          <w:b/>
          <w:bCs/>
          <w:szCs w:val="21"/>
        </w:rPr>
        <w:t>专业代码：</w:t>
      </w:r>
      <w:r w:rsidRPr="009D26AC">
        <w:rPr>
          <w:rFonts w:ascii="宋体" w:hAnsi="宋体" w:hint="eastAsia"/>
          <w:szCs w:val="21"/>
        </w:rPr>
        <w:t>100101K</w:t>
      </w:r>
    </w:p>
    <w:p w14:paraId="59FF007E" w14:textId="77777777" w:rsidR="00BF6EAC" w:rsidRPr="009D26AC" w:rsidRDefault="00BF6EAC" w:rsidP="009D26AC">
      <w:pPr>
        <w:pStyle w:val="a9"/>
        <w:spacing w:line="560" w:lineRule="exact"/>
        <w:rPr>
          <w:rFonts w:ascii="宋体" w:hAnsi="宋体"/>
          <w:szCs w:val="21"/>
        </w:rPr>
      </w:pPr>
    </w:p>
    <w:p w14:paraId="26C2C7D4" w14:textId="77777777" w:rsidR="00D05CCF" w:rsidRPr="009D26AC" w:rsidRDefault="001306A3" w:rsidP="009D26AC">
      <w:pPr>
        <w:pStyle w:val="a9"/>
        <w:spacing w:line="560" w:lineRule="exact"/>
        <w:rPr>
          <w:rFonts w:ascii="宋体" w:hAnsi="宋体"/>
          <w:szCs w:val="21"/>
        </w:rPr>
      </w:pPr>
      <w:r w:rsidRPr="009D26AC">
        <w:rPr>
          <w:rFonts w:ascii="宋体" w:hAnsi="宋体" w:hint="eastAsia"/>
          <w:szCs w:val="21"/>
        </w:rPr>
        <w:t>基础医学专业本科教育的目标是培养具有全面的综合素质、具有扎实的基础医学知识、较强的创新精神和实践能力、较大的发展潜能，能在高等医学院校从事教学与科研，能在医药卫生领城从事基础研究与应用开发，能够勇攀世界科学高峰、引领人类文明进步的医学科学家。</w:t>
      </w:r>
      <w:r w:rsidR="00D05CCF" w:rsidRPr="009D26AC">
        <w:rPr>
          <w:rFonts w:ascii="宋体" w:hAnsi="宋体" w:hint="eastAsia"/>
          <w:szCs w:val="21"/>
        </w:rPr>
        <w:t>本专业属于医学学科，毕业后授予医学学士学位。</w:t>
      </w:r>
    </w:p>
    <w:p w14:paraId="1978D2A1" w14:textId="77777777" w:rsidR="004F6BE0" w:rsidRPr="00800F11" w:rsidRDefault="004F6BE0" w:rsidP="009D26AC">
      <w:pPr>
        <w:numPr>
          <w:ilvl w:val="0"/>
          <w:numId w:val="2"/>
        </w:numPr>
        <w:tabs>
          <w:tab w:val="left" w:pos="588"/>
        </w:tabs>
        <w:spacing w:beforeLines="50" w:before="156" w:afterLines="50" w:after="156" w:line="560" w:lineRule="exact"/>
        <w:ind w:left="0" w:firstLine="0"/>
        <w:jc w:val="center"/>
        <w:rPr>
          <w:rFonts w:ascii="黑体" w:eastAsia="黑体" w:hAnsi="黑体"/>
          <w:sz w:val="28"/>
          <w:szCs w:val="21"/>
        </w:rPr>
      </w:pPr>
      <w:r w:rsidRPr="00800F11">
        <w:rPr>
          <w:rFonts w:ascii="黑体" w:eastAsia="黑体" w:hAnsi="黑体" w:hint="eastAsia"/>
          <w:sz w:val="28"/>
          <w:szCs w:val="21"/>
        </w:rPr>
        <w:t>专业</w:t>
      </w:r>
      <w:r w:rsidR="005972CF" w:rsidRPr="00800F11">
        <w:rPr>
          <w:rFonts w:ascii="黑体" w:eastAsia="黑体" w:hAnsi="黑体" w:hint="eastAsia"/>
          <w:sz w:val="28"/>
          <w:szCs w:val="21"/>
        </w:rPr>
        <w:t>培养定位与</w:t>
      </w:r>
      <w:r w:rsidRPr="00800F11">
        <w:rPr>
          <w:rFonts w:ascii="黑体" w:eastAsia="黑体" w:hAnsi="黑体" w:hint="eastAsia"/>
          <w:sz w:val="28"/>
          <w:szCs w:val="21"/>
        </w:rPr>
        <w:t>目标</w:t>
      </w:r>
    </w:p>
    <w:p w14:paraId="4B353052" w14:textId="77777777" w:rsidR="00E77F5D" w:rsidRPr="009D26AC" w:rsidRDefault="00E77F5D" w:rsidP="009D26AC">
      <w:pPr>
        <w:pStyle w:val="a9"/>
        <w:spacing w:line="560" w:lineRule="exact"/>
        <w:ind w:firstLine="422"/>
        <w:rPr>
          <w:rFonts w:ascii="宋体" w:hAnsi="宋体"/>
          <w:szCs w:val="21"/>
        </w:rPr>
      </w:pPr>
      <w:r w:rsidRPr="009D26AC">
        <w:rPr>
          <w:rFonts w:ascii="宋体" w:hAnsi="宋体" w:hint="eastAsia"/>
          <w:b/>
          <w:bCs/>
          <w:szCs w:val="21"/>
        </w:rPr>
        <w:t>定位：</w:t>
      </w:r>
      <w:r w:rsidRPr="009D26AC">
        <w:rPr>
          <w:rFonts w:ascii="宋体" w:hAnsi="宋体" w:hint="eastAsia"/>
          <w:szCs w:val="21"/>
        </w:rPr>
        <w:t>本专业培养当代医药卫生事业发展、生物医学技术发展和高等医学教育事业发展所需要的，德、智、体、美全面发展，具有较强岗位胜任力，兼具宽广的国际视野与浓郁本土情怀的高水平、创新型、复合型基础医学精英人才。</w:t>
      </w:r>
    </w:p>
    <w:p w14:paraId="528B9EB7" w14:textId="77777777" w:rsidR="00E77F5D" w:rsidRPr="009D26AC" w:rsidRDefault="00E77F5D" w:rsidP="009D26AC">
      <w:pPr>
        <w:pStyle w:val="a9"/>
        <w:spacing w:line="560" w:lineRule="exact"/>
        <w:ind w:firstLine="422"/>
        <w:rPr>
          <w:rFonts w:ascii="宋体" w:hAnsi="宋体"/>
          <w:szCs w:val="21"/>
        </w:rPr>
      </w:pPr>
      <w:r w:rsidRPr="009D26AC">
        <w:rPr>
          <w:rFonts w:ascii="宋体" w:hAnsi="宋体" w:hint="eastAsia"/>
          <w:b/>
          <w:bCs/>
          <w:szCs w:val="21"/>
        </w:rPr>
        <w:t>目标：</w:t>
      </w:r>
      <w:r w:rsidRPr="009D26AC">
        <w:rPr>
          <w:rFonts w:ascii="宋体" w:hAnsi="宋体" w:hint="eastAsia"/>
          <w:szCs w:val="21"/>
        </w:rPr>
        <w:t>毕业生应具有优良的思想品德、健全的人格，富有创新精神、实践能力，掌握扎实的自然科学、生命科学和医学科学基本理论知识和实验技能，了解和熟悉当代医学发展前沿，具备开展基础医学教学和科学研究的基本素质和独立工作的能力，能胜任高等医学院校、医学科研机构、医院、政府机关卫生行政管理部门等的相关工作。</w:t>
      </w:r>
    </w:p>
    <w:p w14:paraId="5154C605" w14:textId="77777777" w:rsidR="005D0B2A" w:rsidRPr="00800F11" w:rsidRDefault="005972CF" w:rsidP="009D26AC">
      <w:pPr>
        <w:numPr>
          <w:ilvl w:val="0"/>
          <w:numId w:val="2"/>
        </w:numPr>
        <w:tabs>
          <w:tab w:val="left" w:pos="588"/>
        </w:tabs>
        <w:spacing w:beforeLines="50" w:before="156" w:afterLines="50" w:after="156" w:line="560" w:lineRule="exact"/>
        <w:ind w:left="0" w:firstLine="0"/>
        <w:jc w:val="center"/>
        <w:rPr>
          <w:rFonts w:ascii="黑体" w:eastAsia="黑体" w:hAnsi="黑体"/>
          <w:sz w:val="28"/>
          <w:szCs w:val="21"/>
        </w:rPr>
      </w:pPr>
      <w:r w:rsidRPr="00800F11">
        <w:rPr>
          <w:rFonts w:ascii="黑体" w:eastAsia="黑体" w:hAnsi="黑体" w:hint="eastAsia"/>
          <w:sz w:val="28"/>
          <w:szCs w:val="21"/>
        </w:rPr>
        <w:t>基本要求</w:t>
      </w:r>
    </w:p>
    <w:p w14:paraId="3C3D8B1A" w14:textId="77777777" w:rsidR="005D0B2A" w:rsidRPr="009D26AC" w:rsidRDefault="005D0B2A" w:rsidP="009D26AC">
      <w:pPr>
        <w:tabs>
          <w:tab w:val="left" w:pos="588"/>
        </w:tabs>
        <w:spacing w:line="560" w:lineRule="exact"/>
        <w:ind w:firstLineChars="200" w:firstLine="422"/>
        <w:rPr>
          <w:rFonts w:ascii="楷体" w:eastAsia="楷体" w:hAnsi="楷体"/>
          <w:b/>
          <w:bCs/>
          <w:szCs w:val="21"/>
        </w:rPr>
      </w:pPr>
      <w:r w:rsidRPr="009D26AC">
        <w:rPr>
          <w:rFonts w:ascii="楷体" w:eastAsia="楷体" w:hAnsi="楷体" w:hint="eastAsia"/>
          <w:b/>
          <w:bCs/>
          <w:szCs w:val="21"/>
        </w:rPr>
        <w:t>（一）思想道德与职业素质目标</w:t>
      </w:r>
    </w:p>
    <w:p w14:paraId="200E43C2"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lastRenderedPageBreak/>
        <w:t>1.热爱医学卫生事业，具有为祖国医学卫生事业发展和人类身心健康奋斗终生的理想。</w:t>
      </w:r>
    </w:p>
    <w:p w14:paraId="5E4A1EC0"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2.具备良好的表达能力、人际交流能力及团队合作精神。</w:t>
      </w:r>
    </w:p>
    <w:p w14:paraId="5C8A8B35"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3.具有分析批判精神及创新精神，养成实事求是的科学态度并能正确的分析问题和解决问题。</w:t>
      </w:r>
    </w:p>
    <w:p w14:paraId="4A0B59D4"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4.具有健康的身体素质、心理素质及乐观和包容的素养。</w:t>
      </w:r>
    </w:p>
    <w:p w14:paraId="3081F13C"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5.树立终身学习的正确认识和具备自主学习能力。</w:t>
      </w:r>
    </w:p>
    <w:p w14:paraId="04104EC3" w14:textId="77777777" w:rsidR="005D0B2A" w:rsidRPr="009D26AC" w:rsidRDefault="005D0B2A" w:rsidP="009D26AC">
      <w:pPr>
        <w:tabs>
          <w:tab w:val="left" w:pos="588"/>
        </w:tabs>
        <w:spacing w:line="560" w:lineRule="exact"/>
        <w:ind w:firstLineChars="200" w:firstLine="422"/>
        <w:rPr>
          <w:rFonts w:ascii="楷体" w:eastAsia="楷体" w:hAnsi="楷体"/>
          <w:b/>
          <w:bCs/>
          <w:szCs w:val="21"/>
        </w:rPr>
      </w:pPr>
      <w:r w:rsidRPr="009D26AC">
        <w:rPr>
          <w:rFonts w:ascii="楷体" w:eastAsia="楷体" w:hAnsi="楷体" w:hint="eastAsia"/>
          <w:b/>
          <w:bCs/>
          <w:szCs w:val="21"/>
        </w:rPr>
        <w:t>（二）知识目标</w:t>
      </w:r>
    </w:p>
    <w:p w14:paraId="00AA38A7"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1.掌握与医学相关的自然科学、行为科学和人文社会科学等基础知识和科学方法。</w:t>
      </w:r>
    </w:p>
    <w:p w14:paraId="1D4C1FC8"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2.掌握生命各阶段的人体正常结构和功能及其异常情况下的各种变化特征。</w:t>
      </w:r>
    </w:p>
    <w:p w14:paraId="0C6C0F95"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3.掌握基础医学的基本理论和知识，了解本学科的前沿知识和研究新进展。</w:t>
      </w:r>
    </w:p>
    <w:p w14:paraId="289E7087"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4.熟悉临床医学基本知识，了解临床医学的新进展和新成就。</w:t>
      </w:r>
    </w:p>
    <w:p w14:paraId="614FBF60"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5.了解临床常见病、多发病的发病原因、发病机理、临床表现、诊断和防治原则。</w:t>
      </w:r>
    </w:p>
    <w:p w14:paraId="4B6D9D47"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6.了解传染病的发生、发展以及传播的基本规律，了解常见传染病的防治原则。</w:t>
      </w:r>
    </w:p>
    <w:p w14:paraId="47379565"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7.掌握人体生命科学各有关学科的科研思维和研究方法。</w:t>
      </w:r>
    </w:p>
    <w:p w14:paraId="3A6B0D0C"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8.掌握一定的基础医学实践的教学知识和技能。</w:t>
      </w:r>
    </w:p>
    <w:p w14:paraId="37E05888" w14:textId="77777777" w:rsidR="005D0B2A" w:rsidRPr="009D26AC" w:rsidRDefault="005D0B2A" w:rsidP="009D26AC">
      <w:pPr>
        <w:tabs>
          <w:tab w:val="left" w:pos="588"/>
        </w:tabs>
        <w:spacing w:line="560" w:lineRule="exact"/>
        <w:ind w:firstLineChars="200" w:firstLine="422"/>
        <w:rPr>
          <w:rFonts w:ascii="楷体" w:eastAsia="楷体" w:hAnsi="楷体"/>
          <w:b/>
          <w:bCs/>
          <w:szCs w:val="21"/>
        </w:rPr>
      </w:pPr>
      <w:r w:rsidRPr="009D26AC">
        <w:rPr>
          <w:rFonts w:ascii="楷体" w:eastAsia="楷体" w:hAnsi="楷体" w:hint="eastAsia"/>
          <w:b/>
          <w:bCs/>
          <w:szCs w:val="21"/>
        </w:rPr>
        <w:t>（三）技能目标</w:t>
      </w:r>
    </w:p>
    <w:p w14:paraId="34B124B6"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1.具有较好的医学思维和表达能力。</w:t>
      </w:r>
    </w:p>
    <w:p w14:paraId="0ADA22A7"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2.掌握生物医学的基本实验技能和科学研究方法，具有初步的医学科学研究能力。</w:t>
      </w:r>
    </w:p>
    <w:p w14:paraId="6D700D8C"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3.掌握信息检索和资料调查的基本方法，具有跟踪国外医学新进展和从事医学研究的基本技能。</w:t>
      </w:r>
    </w:p>
    <w:p w14:paraId="7EC4AC7E"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4.掌握基础医学教学工作的基本原理和方法，有能力承担医学及生命科学相关专业教学工作。</w:t>
      </w:r>
    </w:p>
    <w:p w14:paraId="5A1A48B2" w14:textId="77777777" w:rsidR="005D0B2A" w:rsidRPr="009D26AC" w:rsidRDefault="005D0B2A" w:rsidP="009D26AC">
      <w:pPr>
        <w:pStyle w:val="a9"/>
        <w:spacing w:line="560" w:lineRule="exact"/>
        <w:rPr>
          <w:rFonts w:ascii="宋体" w:hAnsi="宋体"/>
          <w:szCs w:val="21"/>
        </w:rPr>
      </w:pPr>
      <w:r w:rsidRPr="009D26AC">
        <w:rPr>
          <w:rFonts w:ascii="宋体" w:hAnsi="宋体" w:hint="eastAsia"/>
          <w:szCs w:val="21"/>
        </w:rPr>
        <w:t>5.具有计算机应用能力，能够利用现代技术手段服务于毕业后工作。</w:t>
      </w:r>
    </w:p>
    <w:p w14:paraId="3D63B64C" w14:textId="77777777" w:rsidR="00D05CCF" w:rsidRPr="009D26AC" w:rsidRDefault="005D0B2A" w:rsidP="009D26AC">
      <w:pPr>
        <w:pStyle w:val="a9"/>
        <w:spacing w:line="560" w:lineRule="exact"/>
        <w:rPr>
          <w:rFonts w:ascii="宋体" w:hAnsi="宋体"/>
          <w:szCs w:val="21"/>
        </w:rPr>
      </w:pPr>
      <w:r w:rsidRPr="009D26AC">
        <w:rPr>
          <w:rFonts w:ascii="宋体" w:hAnsi="宋体" w:hint="eastAsia"/>
          <w:szCs w:val="21"/>
        </w:rPr>
        <w:t>6.熟练掌握英语，具备交流与应用能力。</w:t>
      </w:r>
    </w:p>
    <w:p w14:paraId="35554F16" w14:textId="77777777" w:rsidR="00AA0C52" w:rsidRPr="00800F11" w:rsidRDefault="004F6BE0" w:rsidP="009D26AC">
      <w:pPr>
        <w:numPr>
          <w:ilvl w:val="0"/>
          <w:numId w:val="2"/>
        </w:numPr>
        <w:tabs>
          <w:tab w:val="left" w:pos="588"/>
        </w:tabs>
        <w:spacing w:beforeLines="50" w:before="156" w:afterLines="50" w:after="156" w:line="560" w:lineRule="exact"/>
        <w:ind w:left="0" w:firstLine="0"/>
        <w:jc w:val="center"/>
        <w:rPr>
          <w:rFonts w:ascii="黑体" w:eastAsia="黑体" w:hAnsi="黑体"/>
          <w:sz w:val="28"/>
          <w:szCs w:val="21"/>
        </w:rPr>
      </w:pPr>
      <w:r w:rsidRPr="00800F11">
        <w:rPr>
          <w:rFonts w:ascii="黑体" w:eastAsia="黑体" w:hAnsi="黑体" w:hint="eastAsia"/>
          <w:sz w:val="28"/>
          <w:szCs w:val="21"/>
        </w:rPr>
        <w:lastRenderedPageBreak/>
        <w:t>专业的学制</w:t>
      </w:r>
      <w:r w:rsidR="005972CF" w:rsidRPr="00800F11">
        <w:rPr>
          <w:rFonts w:ascii="黑体" w:eastAsia="黑体" w:hAnsi="黑体" w:hint="eastAsia"/>
          <w:sz w:val="28"/>
          <w:szCs w:val="21"/>
        </w:rPr>
        <w:t>、</w:t>
      </w:r>
      <w:r w:rsidRPr="00800F11">
        <w:rPr>
          <w:rFonts w:ascii="黑体" w:eastAsia="黑体" w:hAnsi="黑体" w:hint="eastAsia"/>
          <w:sz w:val="28"/>
          <w:szCs w:val="21"/>
        </w:rPr>
        <w:t>学分</w:t>
      </w:r>
      <w:r w:rsidR="005972CF" w:rsidRPr="00800F11">
        <w:rPr>
          <w:rFonts w:ascii="黑体" w:eastAsia="黑体" w:hAnsi="黑体" w:hint="eastAsia"/>
          <w:sz w:val="28"/>
          <w:szCs w:val="21"/>
        </w:rPr>
        <w:t>及授予学位</w:t>
      </w:r>
    </w:p>
    <w:p w14:paraId="24C7D1CA" w14:textId="77777777" w:rsidR="00E77F5D" w:rsidRPr="009D26AC" w:rsidRDefault="00E77F5D" w:rsidP="009D26AC">
      <w:pPr>
        <w:pStyle w:val="a9"/>
        <w:spacing w:line="560" w:lineRule="exact"/>
        <w:ind w:firstLine="422"/>
        <w:rPr>
          <w:rFonts w:ascii="宋体" w:hAnsi="宋体"/>
          <w:szCs w:val="21"/>
        </w:rPr>
      </w:pPr>
      <w:bookmarkStart w:id="0" w:name="_Hlk52273865"/>
      <w:r w:rsidRPr="009D26AC">
        <w:rPr>
          <w:rFonts w:ascii="宋体" w:hAnsi="宋体" w:hint="eastAsia"/>
          <w:b/>
          <w:bCs/>
          <w:szCs w:val="21"/>
        </w:rPr>
        <w:t>学制：</w:t>
      </w:r>
      <w:r w:rsidRPr="009D26AC">
        <w:rPr>
          <w:rFonts w:ascii="宋体" w:hAnsi="宋体" w:hint="eastAsia"/>
          <w:szCs w:val="21"/>
        </w:rPr>
        <w:t>五年。</w:t>
      </w:r>
    </w:p>
    <w:p w14:paraId="20C80136" w14:textId="66370A49" w:rsidR="00E77F5D" w:rsidRPr="00150A14" w:rsidRDefault="00E77F5D" w:rsidP="009D26AC">
      <w:pPr>
        <w:pStyle w:val="a9"/>
        <w:spacing w:line="560" w:lineRule="exact"/>
        <w:ind w:firstLine="422"/>
        <w:rPr>
          <w:rFonts w:ascii="宋体" w:hAnsi="宋体"/>
          <w:color w:val="000000" w:themeColor="text1"/>
          <w:szCs w:val="21"/>
        </w:rPr>
      </w:pPr>
      <w:r w:rsidRPr="009D26AC">
        <w:rPr>
          <w:rFonts w:ascii="宋体" w:hAnsi="宋体" w:hint="eastAsia"/>
          <w:b/>
          <w:bCs/>
          <w:szCs w:val="21"/>
        </w:rPr>
        <w:t>学分：</w:t>
      </w:r>
      <w:r w:rsidRPr="00150A14">
        <w:rPr>
          <w:rFonts w:ascii="宋体" w:hAnsi="宋体" w:hint="eastAsia"/>
          <w:color w:val="000000" w:themeColor="text1"/>
          <w:szCs w:val="21"/>
        </w:rPr>
        <w:t>总学分为2</w:t>
      </w:r>
      <w:r w:rsidR="00612A3D" w:rsidRPr="00150A14">
        <w:rPr>
          <w:rFonts w:ascii="宋体" w:hAnsi="宋体"/>
          <w:color w:val="000000" w:themeColor="text1"/>
          <w:szCs w:val="21"/>
        </w:rPr>
        <w:t>0</w:t>
      </w:r>
      <w:r w:rsidR="000B5C88">
        <w:rPr>
          <w:rFonts w:ascii="宋体" w:hAnsi="宋体"/>
          <w:color w:val="000000" w:themeColor="text1"/>
          <w:szCs w:val="21"/>
        </w:rPr>
        <w:t>7.5</w:t>
      </w:r>
      <w:r w:rsidRPr="00150A14">
        <w:rPr>
          <w:rFonts w:ascii="宋体" w:hAnsi="宋体" w:hint="eastAsia"/>
          <w:color w:val="000000" w:themeColor="text1"/>
          <w:szCs w:val="21"/>
        </w:rPr>
        <w:t>学分，其中必修课1</w:t>
      </w:r>
      <w:r w:rsidR="000B5C88">
        <w:rPr>
          <w:rFonts w:ascii="宋体" w:hAnsi="宋体"/>
          <w:color w:val="000000" w:themeColor="text1"/>
          <w:szCs w:val="21"/>
        </w:rPr>
        <w:t>37.5</w:t>
      </w:r>
      <w:r w:rsidRPr="00150A14">
        <w:rPr>
          <w:rFonts w:ascii="宋体" w:hAnsi="宋体" w:hint="eastAsia"/>
          <w:color w:val="000000" w:themeColor="text1"/>
          <w:szCs w:val="21"/>
        </w:rPr>
        <w:t>学分，课外活动与实践教学环节39学分，选修课至少选修</w:t>
      </w:r>
      <w:r w:rsidR="000B5C88">
        <w:rPr>
          <w:rFonts w:ascii="宋体" w:hAnsi="宋体"/>
          <w:color w:val="000000" w:themeColor="text1"/>
          <w:szCs w:val="21"/>
        </w:rPr>
        <w:t>31</w:t>
      </w:r>
      <w:r w:rsidRPr="00150A14">
        <w:rPr>
          <w:rFonts w:ascii="宋体" w:hAnsi="宋体" w:hint="eastAsia"/>
          <w:color w:val="000000" w:themeColor="text1"/>
          <w:szCs w:val="21"/>
        </w:rPr>
        <w:t>学分（</w:t>
      </w:r>
      <w:r w:rsidR="004E7BB1" w:rsidRPr="00150A14">
        <w:rPr>
          <w:rFonts w:ascii="宋体" w:hAnsi="宋体" w:hint="eastAsia"/>
          <w:color w:val="000000" w:themeColor="text1"/>
          <w:szCs w:val="21"/>
        </w:rPr>
        <w:t>专业限选课</w:t>
      </w:r>
      <w:r w:rsidR="000B5C88">
        <w:rPr>
          <w:rFonts w:ascii="宋体" w:hAnsi="宋体"/>
          <w:color w:val="000000" w:themeColor="text1"/>
          <w:szCs w:val="21"/>
        </w:rPr>
        <w:t>11</w:t>
      </w:r>
      <w:r w:rsidR="004E7BB1" w:rsidRPr="00150A14">
        <w:rPr>
          <w:rFonts w:ascii="宋体" w:hAnsi="宋体" w:hint="eastAsia"/>
          <w:color w:val="000000" w:themeColor="text1"/>
          <w:szCs w:val="21"/>
        </w:rPr>
        <w:t>学分，</w:t>
      </w:r>
      <w:r w:rsidRPr="00150A14">
        <w:rPr>
          <w:rFonts w:ascii="宋体" w:hAnsi="宋体" w:hint="eastAsia"/>
          <w:color w:val="000000" w:themeColor="text1"/>
          <w:szCs w:val="21"/>
        </w:rPr>
        <w:t>专业选修课</w:t>
      </w:r>
      <w:r w:rsidR="000B5C88">
        <w:rPr>
          <w:rFonts w:ascii="宋体" w:hAnsi="宋体"/>
          <w:color w:val="000000" w:themeColor="text1"/>
          <w:szCs w:val="21"/>
        </w:rPr>
        <w:t>4</w:t>
      </w:r>
      <w:r w:rsidRPr="00150A14">
        <w:rPr>
          <w:rFonts w:ascii="宋体" w:hAnsi="宋体" w:hint="eastAsia"/>
          <w:color w:val="000000" w:themeColor="text1"/>
          <w:szCs w:val="21"/>
        </w:rPr>
        <w:t>学分，</w:t>
      </w:r>
      <w:r w:rsidR="004E7BB1" w:rsidRPr="00150A14">
        <w:rPr>
          <w:rFonts w:ascii="宋体" w:hAnsi="宋体" w:hint="eastAsia"/>
          <w:color w:val="000000" w:themeColor="text1"/>
          <w:szCs w:val="21"/>
        </w:rPr>
        <w:t>全校任选课</w:t>
      </w:r>
      <w:r w:rsidR="00D979D8" w:rsidRPr="00150A14">
        <w:rPr>
          <w:rFonts w:ascii="宋体" w:hAnsi="宋体" w:hint="eastAsia"/>
          <w:color w:val="000000" w:themeColor="text1"/>
          <w:szCs w:val="21"/>
        </w:rPr>
        <w:t>6</w:t>
      </w:r>
      <w:r w:rsidR="004E7BB1" w:rsidRPr="00150A14">
        <w:rPr>
          <w:rFonts w:ascii="宋体" w:hAnsi="宋体" w:hint="eastAsia"/>
          <w:color w:val="000000" w:themeColor="text1"/>
          <w:szCs w:val="21"/>
        </w:rPr>
        <w:t>学分，</w:t>
      </w:r>
      <w:r w:rsidRPr="00150A14">
        <w:rPr>
          <w:rFonts w:ascii="宋体" w:hAnsi="宋体" w:hint="eastAsia"/>
          <w:color w:val="000000" w:themeColor="text1"/>
          <w:szCs w:val="21"/>
        </w:rPr>
        <w:t>通识选修课10学分）。</w:t>
      </w:r>
      <w:bookmarkStart w:id="1" w:name="_GoBack"/>
      <w:bookmarkEnd w:id="1"/>
    </w:p>
    <w:p w14:paraId="33E32B64" w14:textId="77777777" w:rsidR="00D05CCF" w:rsidRPr="009D26AC" w:rsidRDefault="00E77F5D" w:rsidP="009D26AC">
      <w:pPr>
        <w:pStyle w:val="a9"/>
        <w:spacing w:line="560" w:lineRule="exact"/>
        <w:ind w:firstLine="422"/>
        <w:rPr>
          <w:rFonts w:ascii="宋体" w:hAnsi="宋体"/>
          <w:szCs w:val="21"/>
        </w:rPr>
      </w:pPr>
      <w:r w:rsidRPr="009D26AC">
        <w:rPr>
          <w:rFonts w:ascii="宋体" w:hAnsi="宋体" w:hint="eastAsia"/>
          <w:b/>
          <w:bCs/>
          <w:szCs w:val="21"/>
        </w:rPr>
        <w:t>学位：</w:t>
      </w:r>
      <w:r w:rsidRPr="009D26AC">
        <w:rPr>
          <w:rFonts w:ascii="宋体" w:hAnsi="宋体" w:hint="eastAsia"/>
          <w:szCs w:val="21"/>
        </w:rPr>
        <w:t>完成本专业学业所需学分，并符合学校有关学位授予规定者，授予医学学士学位。</w:t>
      </w:r>
    </w:p>
    <w:bookmarkEnd w:id="0"/>
    <w:p w14:paraId="2D046CB4" w14:textId="77777777" w:rsidR="004F6BE0" w:rsidRPr="00800F11" w:rsidRDefault="00532722" w:rsidP="009D26AC">
      <w:pPr>
        <w:numPr>
          <w:ilvl w:val="0"/>
          <w:numId w:val="2"/>
        </w:numPr>
        <w:tabs>
          <w:tab w:val="left" w:pos="588"/>
        </w:tabs>
        <w:spacing w:line="560" w:lineRule="exact"/>
        <w:ind w:left="0" w:firstLine="0"/>
        <w:jc w:val="center"/>
        <w:rPr>
          <w:rFonts w:ascii="黑体" w:eastAsia="黑体" w:hAnsi="黑体"/>
          <w:sz w:val="28"/>
          <w:szCs w:val="21"/>
        </w:rPr>
      </w:pPr>
      <w:r w:rsidRPr="00800F11">
        <w:rPr>
          <w:rFonts w:ascii="黑体" w:eastAsia="黑体" w:hAnsi="黑体" w:hint="eastAsia"/>
          <w:sz w:val="28"/>
          <w:szCs w:val="21"/>
        </w:rPr>
        <w:t>课程体系设置</w:t>
      </w:r>
    </w:p>
    <w:p w14:paraId="1DCAF2E9"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基础医学专业课程设置主要包括理论教学、实验教学、临床实习、实践等。</w:t>
      </w:r>
    </w:p>
    <w:p w14:paraId="0DD58CFE" w14:textId="77777777" w:rsidR="00113BD0" w:rsidRPr="009D26AC" w:rsidRDefault="00113BD0" w:rsidP="009D26AC">
      <w:pPr>
        <w:pStyle w:val="a9"/>
        <w:spacing w:line="560" w:lineRule="exact"/>
        <w:ind w:firstLine="422"/>
        <w:rPr>
          <w:rFonts w:ascii="宋体" w:hAnsi="宋体"/>
          <w:b/>
          <w:bCs/>
          <w:szCs w:val="21"/>
        </w:rPr>
      </w:pPr>
      <w:r w:rsidRPr="009D26AC">
        <w:rPr>
          <w:rFonts w:ascii="宋体" w:hAnsi="宋体" w:hint="eastAsia"/>
          <w:b/>
          <w:bCs/>
          <w:szCs w:val="21"/>
        </w:rPr>
        <w:t>（一）理论教学：</w:t>
      </w:r>
    </w:p>
    <w:p w14:paraId="548EB687"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充分体现教与学两个方面，注重教学方法的改革，</w:t>
      </w:r>
      <w:r w:rsidRPr="009D26AC">
        <w:rPr>
          <w:rFonts w:ascii="宋体" w:hAnsi="宋体"/>
          <w:szCs w:val="21"/>
        </w:rPr>
        <w:t>采用PBL</w:t>
      </w:r>
      <w:r w:rsidRPr="009D26AC">
        <w:rPr>
          <w:rFonts w:ascii="宋体" w:hAnsi="宋体" w:hint="eastAsia"/>
          <w:szCs w:val="21"/>
        </w:rPr>
        <w:t>、TBL、CBL等多种</w:t>
      </w:r>
      <w:r w:rsidRPr="009D26AC">
        <w:rPr>
          <w:rFonts w:ascii="宋体" w:hAnsi="宋体"/>
          <w:szCs w:val="21"/>
        </w:rPr>
        <w:t>教学方法进行理论授课</w:t>
      </w:r>
      <w:r w:rsidRPr="009D26AC">
        <w:rPr>
          <w:rFonts w:ascii="宋体" w:hAnsi="宋体" w:hint="eastAsia"/>
          <w:szCs w:val="21"/>
        </w:rPr>
        <w:t>，课程包括公共基础课、专业课、自主选修课、第二课堂、实习实践等</w:t>
      </w:r>
      <w:r w:rsidRPr="009D26AC">
        <w:rPr>
          <w:rFonts w:ascii="宋体" w:hAnsi="宋体"/>
          <w:szCs w:val="21"/>
        </w:rPr>
        <w:t>。</w:t>
      </w:r>
    </w:p>
    <w:p w14:paraId="01FD331C" w14:textId="77777777" w:rsidR="00113BD0" w:rsidRPr="009D26AC" w:rsidRDefault="00113BD0" w:rsidP="009D26AC">
      <w:pPr>
        <w:pStyle w:val="a9"/>
        <w:spacing w:line="560" w:lineRule="exact"/>
        <w:ind w:firstLine="422"/>
        <w:rPr>
          <w:rFonts w:ascii="宋体" w:hAnsi="宋体"/>
          <w:b/>
          <w:bCs/>
          <w:szCs w:val="21"/>
        </w:rPr>
      </w:pPr>
      <w:r w:rsidRPr="009D26AC">
        <w:rPr>
          <w:rFonts w:ascii="宋体" w:hAnsi="宋体" w:hint="eastAsia"/>
          <w:b/>
          <w:bCs/>
          <w:szCs w:val="21"/>
        </w:rPr>
        <w:t>（二）实验教学：</w:t>
      </w:r>
    </w:p>
    <w:p w14:paraId="699E7962"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实验教学以培养学生素质、知识和技能为目标，着重训练学生动手能力和解决问题的能力，注重基础性实验、综合性实验和设计性（研究性）实验的教学体系的构建，一般与相关理论课同时进行。</w:t>
      </w:r>
    </w:p>
    <w:p w14:paraId="7FA397FD" w14:textId="77777777" w:rsidR="00113BD0" w:rsidRPr="009D26AC" w:rsidRDefault="00113BD0" w:rsidP="009D26AC">
      <w:pPr>
        <w:pStyle w:val="a9"/>
        <w:spacing w:line="560" w:lineRule="exact"/>
        <w:ind w:firstLine="422"/>
        <w:rPr>
          <w:rFonts w:ascii="宋体" w:hAnsi="宋体"/>
          <w:b/>
          <w:bCs/>
          <w:szCs w:val="21"/>
        </w:rPr>
      </w:pPr>
      <w:r w:rsidRPr="009D26AC">
        <w:rPr>
          <w:rFonts w:ascii="宋体" w:hAnsi="宋体" w:hint="eastAsia"/>
          <w:b/>
          <w:bCs/>
          <w:szCs w:val="21"/>
        </w:rPr>
        <w:t>（三）实习实践</w:t>
      </w:r>
    </w:p>
    <w:p w14:paraId="420AD1A0"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临床实习采用轮转方式进行，内科学、外科学实习时间安排在大三暑假期间，</w:t>
      </w:r>
      <w:r w:rsidR="00B93731">
        <w:rPr>
          <w:rFonts w:ascii="宋体" w:hAnsi="宋体" w:hint="eastAsia"/>
          <w:szCs w:val="21"/>
        </w:rPr>
        <w:t>共1</w:t>
      </w:r>
      <w:r w:rsidR="00B93731">
        <w:rPr>
          <w:rFonts w:ascii="宋体" w:hAnsi="宋体"/>
          <w:szCs w:val="21"/>
        </w:rPr>
        <w:t>2</w:t>
      </w:r>
      <w:r w:rsidRPr="009D26AC">
        <w:rPr>
          <w:rFonts w:ascii="宋体" w:hAnsi="宋体" w:hint="eastAsia"/>
          <w:szCs w:val="21"/>
        </w:rPr>
        <w:t>周；</w:t>
      </w:r>
    </w:p>
    <w:p w14:paraId="3418C5C3"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国家法定节假日随各实习医院安排执行。</w:t>
      </w:r>
    </w:p>
    <w:p w14:paraId="35678D20"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每科实习结束后，由所在科室根据教学计划要求；对学生掌握的理论知识、实际操作技术及服务态度进行全面考核。成绩以优秀、良好、及格、不及格记载，由学生所在实习科室主任签字，并记入学生实习手册, 进入学生档案。</w:t>
      </w:r>
    </w:p>
    <w:p w14:paraId="609DE2CF" w14:textId="77777777" w:rsidR="00113BD0" w:rsidRPr="009D26AC" w:rsidRDefault="00113BD0" w:rsidP="009D26AC">
      <w:pPr>
        <w:pStyle w:val="a9"/>
        <w:spacing w:line="560" w:lineRule="exact"/>
        <w:ind w:firstLine="422"/>
        <w:rPr>
          <w:rFonts w:ascii="宋体" w:hAnsi="宋体"/>
          <w:b/>
          <w:bCs/>
          <w:szCs w:val="21"/>
        </w:rPr>
      </w:pPr>
      <w:r w:rsidRPr="009D26AC">
        <w:rPr>
          <w:rFonts w:ascii="宋体" w:hAnsi="宋体" w:hint="eastAsia"/>
          <w:b/>
          <w:bCs/>
          <w:szCs w:val="21"/>
        </w:rPr>
        <w:t>（四）第二课堂</w:t>
      </w:r>
    </w:p>
    <w:p w14:paraId="24130567"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主要包括社会实践、生产劳动、思想成长、创新创业、志愿公益、文体活动等。</w:t>
      </w:r>
    </w:p>
    <w:p w14:paraId="08C310F8" w14:textId="77777777" w:rsidR="00D05CCF" w:rsidRPr="009D26AC" w:rsidRDefault="00D05CCF" w:rsidP="009D26AC">
      <w:pPr>
        <w:pStyle w:val="a9"/>
        <w:spacing w:line="560" w:lineRule="exact"/>
        <w:rPr>
          <w:rFonts w:ascii="宋体" w:hAnsi="宋体"/>
          <w:szCs w:val="21"/>
        </w:rPr>
      </w:pPr>
    </w:p>
    <w:p w14:paraId="3E6EB7AF" w14:textId="77777777" w:rsidR="004F6BE0" w:rsidRPr="00357DA7" w:rsidRDefault="004F6BE0" w:rsidP="00357DA7">
      <w:pPr>
        <w:numPr>
          <w:ilvl w:val="0"/>
          <w:numId w:val="2"/>
        </w:numPr>
        <w:tabs>
          <w:tab w:val="left" w:pos="588"/>
        </w:tabs>
        <w:spacing w:line="560" w:lineRule="exact"/>
        <w:ind w:left="0" w:firstLine="0"/>
        <w:jc w:val="center"/>
        <w:rPr>
          <w:rFonts w:ascii="黑体" w:eastAsia="黑体" w:hAnsi="黑体"/>
          <w:sz w:val="28"/>
          <w:szCs w:val="21"/>
        </w:rPr>
      </w:pPr>
      <w:r w:rsidRPr="00800F11">
        <w:rPr>
          <w:rFonts w:ascii="黑体" w:eastAsia="黑体" w:hAnsi="黑体" w:hint="eastAsia"/>
          <w:sz w:val="28"/>
          <w:szCs w:val="21"/>
        </w:rPr>
        <w:lastRenderedPageBreak/>
        <w:t>课程体系结构与学时学分分配</w:t>
      </w:r>
    </w:p>
    <w:p w14:paraId="38899A41" w14:textId="77777777" w:rsidR="009C5588" w:rsidRPr="009D26AC" w:rsidRDefault="009C5588" w:rsidP="009D26AC">
      <w:pPr>
        <w:spacing w:line="560" w:lineRule="exact"/>
        <w:jc w:val="left"/>
        <w:rPr>
          <w:rFonts w:ascii="黑体" w:eastAsia="黑体" w:hAnsi="黑体" w:cs="宋体"/>
          <w:kern w:val="0"/>
          <w:szCs w:val="21"/>
        </w:rPr>
      </w:pPr>
      <w:r w:rsidRPr="009D26AC">
        <w:rPr>
          <w:rFonts w:ascii="黑体" w:eastAsia="黑体" w:hAnsi="黑体" w:cs="宋体"/>
          <w:kern w:val="0"/>
          <w:szCs w:val="21"/>
        </w:rPr>
        <w:t>表一</w:t>
      </w:r>
      <w:r w:rsidRPr="009D26AC">
        <w:rPr>
          <w:rFonts w:ascii="黑体" w:eastAsia="黑体" w:hAnsi="黑体" w:cs="宋体" w:hint="eastAsia"/>
          <w:kern w:val="0"/>
          <w:szCs w:val="21"/>
        </w:rPr>
        <w:t xml:space="preserve"> 课程体系结构与学时学分分配总表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3544"/>
        <w:gridCol w:w="851"/>
        <w:gridCol w:w="850"/>
        <w:gridCol w:w="851"/>
      </w:tblGrid>
      <w:tr w:rsidR="00C13F11" w:rsidRPr="00C13F11" w14:paraId="60D8A900" w14:textId="77777777" w:rsidTr="00C13F11">
        <w:trPr>
          <w:trHeight w:val="603"/>
          <w:jc w:val="center"/>
        </w:trPr>
        <w:tc>
          <w:tcPr>
            <w:tcW w:w="3119" w:type="dxa"/>
            <w:gridSpan w:val="2"/>
            <w:shd w:val="clear" w:color="auto" w:fill="auto"/>
            <w:vAlign w:val="center"/>
          </w:tcPr>
          <w:p w14:paraId="11EF75C0"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类型</w:t>
            </w:r>
          </w:p>
        </w:tc>
        <w:tc>
          <w:tcPr>
            <w:tcW w:w="3544" w:type="dxa"/>
            <w:shd w:val="clear" w:color="auto" w:fill="auto"/>
            <w:vAlign w:val="center"/>
          </w:tcPr>
          <w:p w14:paraId="2A84FAD4"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课程说明</w:t>
            </w:r>
          </w:p>
        </w:tc>
        <w:tc>
          <w:tcPr>
            <w:tcW w:w="851" w:type="dxa"/>
            <w:shd w:val="clear" w:color="auto" w:fill="auto"/>
            <w:vAlign w:val="center"/>
          </w:tcPr>
          <w:p w14:paraId="4A9753B5"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学分</w:t>
            </w:r>
          </w:p>
        </w:tc>
        <w:tc>
          <w:tcPr>
            <w:tcW w:w="850" w:type="dxa"/>
            <w:shd w:val="clear" w:color="auto" w:fill="auto"/>
            <w:vAlign w:val="center"/>
          </w:tcPr>
          <w:p w14:paraId="2A73258A"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占总学分比例</w:t>
            </w:r>
          </w:p>
        </w:tc>
        <w:tc>
          <w:tcPr>
            <w:tcW w:w="851" w:type="dxa"/>
            <w:shd w:val="clear" w:color="auto" w:fill="auto"/>
            <w:vAlign w:val="center"/>
          </w:tcPr>
          <w:p w14:paraId="1E73F05C"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学时</w:t>
            </w:r>
          </w:p>
        </w:tc>
      </w:tr>
      <w:tr w:rsidR="00C13F11" w:rsidRPr="00C13F11" w14:paraId="3CCF5DD8" w14:textId="77777777" w:rsidTr="00C13F11">
        <w:trPr>
          <w:trHeight w:val="375"/>
          <w:jc w:val="center"/>
        </w:trPr>
        <w:tc>
          <w:tcPr>
            <w:tcW w:w="1418" w:type="dxa"/>
            <w:vMerge w:val="restart"/>
            <w:shd w:val="clear" w:color="auto" w:fill="auto"/>
            <w:vAlign w:val="center"/>
          </w:tcPr>
          <w:p w14:paraId="72D84BF3"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公共基础课</w:t>
            </w:r>
          </w:p>
        </w:tc>
        <w:tc>
          <w:tcPr>
            <w:tcW w:w="1701" w:type="dxa"/>
            <w:shd w:val="clear" w:color="auto" w:fill="auto"/>
            <w:vAlign w:val="center"/>
          </w:tcPr>
          <w:p w14:paraId="6EE69925"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公共课</w:t>
            </w:r>
          </w:p>
        </w:tc>
        <w:tc>
          <w:tcPr>
            <w:tcW w:w="1701" w:type="dxa"/>
            <w:shd w:val="clear" w:color="auto" w:fill="auto"/>
            <w:vAlign w:val="center"/>
          </w:tcPr>
          <w:p w14:paraId="1F8E01A0"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包括思想政治类、外语类、军体类。</w:t>
            </w:r>
          </w:p>
        </w:tc>
        <w:tc>
          <w:tcPr>
            <w:tcW w:w="851" w:type="dxa"/>
            <w:shd w:val="clear" w:color="auto" w:fill="auto"/>
            <w:vAlign w:val="center"/>
          </w:tcPr>
          <w:p w14:paraId="25E1213B" w14:textId="16679F98" w:rsidR="009C5588" w:rsidRPr="00C13F11" w:rsidRDefault="00153C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39</w:t>
            </w:r>
          </w:p>
        </w:tc>
        <w:tc>
          <w:tcPr>
            <w:tcW w:w="850" w:type="dxa"/>
            <w:vMerge w:val="restart"/>
            <w:shd w:val="clear" w:color="auto" w:fill="auto"/>
            <w:vAlign w:val="center"/>
          </w:tcPr>
          <w:p w14:paraId="48C4A08F" w14:textId="77777777" w:rsidR="009C5588" w:rsidRPr="00C13F11" w:rsidRDefault="009C5588" w:rsidP="00C13F11">
            <w:pPr>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3A507CC5" w14:textId="273ECA9D" w:rsidR="009C5588" w:rsidRPr="00C13F11" w:rsidRDefault="001A6EDE"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832</w:t>
            </w:r>
            <w:r w:rsidR="00B322CB" w:rsidRPr="00C13F11">
              <w:rPr>
                <w:rFonts w:ascii="仿宋_GB2312" w:eastAsia="仿宋_GB2312" w:hAnsi="宋体" w:hint="eastAsia"/>
                <w:color w:val="000000" w:themeColor="text1"/>
                <w:kern w:val="0"/>
                <w:szCs w:val="21"/>
              </w:rPr>
              <w:t>.5</w:t>
            </w:r>
          </w:p>
        </w:tc>
      </w:tr>
      <w:tr w:rsidR="00C13F11" w:rsidRPr="00C13F11" w14:paraId="2306B1BA" w14:textId="77777777" w:rsidTr="00C13F11">
        <w:trPr>
          <w:trHeight w:val="1148"/>
          <w:jc w:val="center"/>
        </w:trPr>
        <w:tc>
          <w:tcPr>
            <w:tcW w:w="1418" w:type="dxa"/>
            <w:vMerge/>
            <w:vAlign w:val="center"/>
          </w:tcPr>
          <w:p w14:paraId="7A4FFDDC"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p>
        </w:tc>
        <w:tc>
          <w:tcPr>
            <w:tcW w:w="1701" w:type="dxa"/>
            <w:shd w:val="clear" w:color="auto" w:fill="auto"/>
            <w:vAlign w:val="center"/>
          </w:tcPr>
          <w:p w14:paraId="69CACB51"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专业基础课程</w:t>
            </w:r>
          </w:p>
        </w:tc>
        <w:tc>
          <w:tcPr>
            <w:tcW w:w="3544" w:type="dxa"/>
            <w:shd w:val="clear" w:color="auto" w:fill="auto"/>
            <w:vAlign w:val="center"/>
          </w:tcPr>
          <w:p w14:paraId="23E6DFEF" w14:textId="77777777" w:rsidR="009C5588" w:rsidRPr="00C13F11" w:rsidRDefault="00E12C91"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高等数学(医学)、无机化学、无机化学实验、医用物理、医用物理学实验、有机化学、有机化学实验</w:t>
            </w:r>
          </w:p>
        </w:tc>
        <w:tc>
          <w:tcPr>
            <w:tcW w:w="851" w:type="dxa"/>
            <w:shd w:val="clear" w:color="auto" w:fill="auto"/>
            <w:vAlign w:val="center"/>
          </w:tcPr>
          <w:p w14:paraId="6B2990D0" w14:textId="74F99AEB" w:rsidR="009C5588" w:rsidRPr="00C13F11" w:rsidRDefault="00A778C2"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1</w:t>
            </w:r>
            <w:r w:rsidR="008D4ACA" w:rsidRPr="00C13F11">
              <w:rPr>
                <w:rFonts w:ascii="仿宋_GB2312" w:eastAsia="仿宋_GB2312" w:hAnsi="宋体" w:hint="eastAsia"/>
                <w:color w:val="000000" w:themeColor="text1"/>
                <w:kern w:val="0"/>
                <w:szCs w:val="21"/>
              </w:rPr>
              <w:t>6</w:t>
            </w:r>
          </w:p>
        </w:tc>
        <w:tc>
          <w:tcPr>
            <w:tcW w:w="850" w:type="dxa"/>
            <w:vMerge/>
            <w:shd w:val="clear" w:color="auto" w:fill="auto"/>
            <w:vAlign w:val="center"/>
          </w:tcPr>
          <w:p w14:paraId="34A57639"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4AB52985" w14:textId="58BF4C19" w:rsidR="00A54C5D" w:rsidRPr="00C13F11" w:rsidRDefault="00A778C2"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3</w:t>
            </w:r>
            <w:r w:rsidR="00D22592" w:rsidRPr="00C13F11">
              <w:rPr>
                <w:rFonts w:ascii="仿宋_GB2312" w:eastAsia="仿宋_GB2312" w:hAnsi="宋体" w:hint="eastAsia"/>
                <w:color w:val="000000" w:themeColor="text1"/>
                <w:kern w:val="0"/>
                <w:szCs w:val="21"/>
              </w:rPr>
              <w:t>42</w:t>
            </w:r>
          </w:p>
        </w:tc>
      </w:tr>
      <w:tr w:rsidR="00C13F11" w:rsidRPr="00C13F11" w14:paraId="5EA89623" w14:textId="77777777" w:rsidTr="00C13F11">
        <w:trPr>
          <w:trHeight w:val="613"/>
          <w:jc w:val="center"/>
        </w:trPr>
        <w:tc>
          <w:tcPr>
            <w:tcW w:w="1418" w:type="dxa"/>
            <w:vMerge w:val="restart"/>
            <w:shd w:val="clear" w:color="auto" w:fill="auto"/>
            <w:vAlign w:val="center"/>
          </w:tcPr>
          <w:p w14:paraId="52DD0150" w14:textId="77777777" w:rsidR="000C6BDA" w:rsidRPr="00C13F11" w:rsidRDefault="009C5588" w:rsidP="00F01275">
            <w:pPr>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专业课</w:t>
            </w:r>
          </w:p>
          <w:p w14:paraId="0388449D" w14:textId="77777777" w:rsidR="009C5588" w:rsidRPr="00C13F11" w:rsidRDefault="000C6BDA" w:rsidP="00F01275">
            <w:pPr>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（创新型）</w:t>
            </w:r>
          </w:p>
        </w:tc>
        <w:tc>
          <w:tcPr>
            <w:tcW w:w="1701" w:type="dxa"/>
            <w:shd w:val="clear" w:color="auto" w:fill="auto"/>
            <w:vAlign w:val="center"/>
          </w:tcPr>
          <w:p w14:paraId="1DBCF9C1"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专业核心课程</w:t>
            </w:r>
          </w:p>
        </w:tc>
        <w:tc>
          <w:tcPr>
            <w:tcW w:w="3544" w:type="dxa"/>
            <w:shd w:val="clear" w:color="auto" w:fill="auto"/>
            <w:vAlign w:val="center"/>
          </w:tcPr>
          <w:p w14:paraId="75C615DC" w14:textId="77777777" w:rsidR="009C5588" w:rsidRPr="00C13F11" w:rsidRDefault="00E12C91"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基础医学整合课程</w:t>
            </w:r>
          </w:p>
        </w:tc>
        <w:tc>
          <w:tcPr>
            <w:tcW w:w="851" w:type="dxa"/>
            <w:shd w:val="clear" w:color="auto" w:fill="auto"/>
            <w:vAlign w:val="center"/>
          </w:tcPr>
          <w:p w14:paraId="4B419454" w14:textId="5AB48FC1" w:rsidR="009C5588" w:rsidRPr="00C13F11" w:rsidRDefault="000B5C88" w:rsidP="00C13F11">
            <w:pPr>
              <w:widowControl/>
              <w:adjustRightInd w:val="0"/>
              <w:snapToGrid w:val="0"/>
              <w:spacing w:line="360" w:lineRule="auto"/>
              <w:jc w:val="center"/>
              <w:rPr>
                <w:rFonts w:ascii="仿宋_GB2312" w:eastAsia="仿宋_GB2312" w:hAnsi="宋体"/>
                <w:color w:val="000000" w:themeColor="text1"/>
                <w:kern w:val="0"/>
                <w:szCs w:val="21"/>
              </w:rPr>
            </w:pPr>
            <w:r>
              <w:rPr>
                <w:rFonts w:ascii="仿宋_GB2312" w:eastAsia="仿宋_GB2312" w:hAnsi="宋体"/>
                <w:color w:val="000000" w:themeColor="text1"/>
                <w:kern w:val="0"/>
                <w:szCs w:val="21"/>
              </w:rPr>
              <w:t>50</w:t>
            </w:r>
          </w:p>
        </w:tc>
        <w:tc>
          <w:tcPr>
            <w:tcW w:w="850" w:type="dxa"/>
            <w:vMerge w:val="restart"/>
            <w:shd w:val="clear" w:color="auto" w:fill="auto"/>
            <w:vAlign w:val="center"/>
          </w:tcPr>
          <w:p w14:paraId="2DE43AA6"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27AACDDE" w14:textId="584D7CEC" w:rsidR="009C5588" w:rsidRPr="00C13F11" w:rsidRDefault="00815A6C"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1054</w:t>
            </w:r>
          </w:p>
        </w:tc>
      </w:tr>
      <w:tr w:rsidR="00C13F11" w:rsidRPr="00C13F11" w14:paraId="20EA051F" w14:textId="77777777" w:rsidTr="00150A14">
        <w:trPr>
          <w:trHeight w:val="706"/>
          <w:jc w:val="center"/>
        </w:trPr>
        <w:tc>
          <w:tcPr>
            <w:tcW w:w="1418" w:type="dxa"/>
            <w:vMerge/>
            <w:shd w:val="clear" w:color="auto" w:fill="auto"/>
            <w:vAlign w:val="center"/>
          </w:tcPr>
          <w:p w14:paraId="0494AA6A" w14:textId="77777777" w:rsidR="009C5588" w:rsidRPr="00C13F11" w:rsidRDefault="009C5588" w:rsidP="00F01275">
            <w:pPr>
              <w:widowControl/>
              <w:spacing w:line="560" w:lineRule="exact"/>
              <w:jc w:val="center"/>
              <w:rPr>
                <w:rFonts w:ascii="宋体" w:hAnsi="宋体" w:cs="宋体"/>
                <w:b/>
                <w:bCs/>
                <w:color w:val="000000" w:themeColor="text1"/>
                <w:kern w:val="0"/>
                <w:szCs w:val="21"/>
              </w:rPr>
            </w:pPr>
          </w:p>
        </w:tc>
        <w:tc>
          <w:tcPr>
            <w:tcW w:w="1701" w:type="dxa"/>
            <w:shd w:val="clear" w:color="auto" w:fill="auto"/>
            <w:vAlign w:val="center"/>
          </w:tcPr>
          <w:p w14:paraId="565A54FC"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专业限选</w:t>
            </w:r>
          </w:p>
        </w:tc>
        <w:tc>
          <w:tcPr>
            <w:tcW w:w="3544" w:type="dxa"/>
            <w:shd w:val="clear" w:color="auto" w:fill="auto"/>
            <w:vAlign w:val="center"/>
          </w:tcPr>
          <w:p w14:paraId="627B3564" w14:textId="77777777" w:rsidR="009C5588" w:rsidRPr="00C13F11" w:rsidRDefault="00DC32C6"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基础医学前沿专题</w:t>
            </w:r>
          </w:p>
        </w:tc>
        <w:tc>
          <w:tcPr>
            <w:tcW w:w="851" w:type="dxa"/>
            <w:shd w:val="clear" w:color="auto" w:fill="auto"/>
            <w:vAlign w:val="center"/>
          </w:tcPr>
          <w:p w14:paraId="2BBC221C" w14:textId="348C90B5" w:rsidR="009C5588"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11</w:t>
            </w:r>
          </w:p>
        </w:tc>
        <w:tc>
          <w:tcPr>
            <w:tcW w:w="850" w:type="dxa"/>
            <w:vMerge/>
            <w:shd w:val="clear" w:color="auto" w:fill="auto"/>
            <w:vAlign w:val="center"/>
          </w:tcPr>
          <w:p w14:paraId="6B754B69" w14:textId="77777777" w:rsidR="009C5588" w:rsidRPr="00C13F11" w:rsidRDefault="009C5588"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0DDAE0AD" w14:textId="3D72CC68" w:rsidR="009C5588"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198</w:t>
            </w:r>
          </w:p>
        </w:tc>
      </w:tr>
      <w:tr w:rsidR="00C13F11" w:rsidRPr="00C13F11" w14:paraId="528F73AF" w14:textId="77777777" w:rsidTr="00150A14">
        <w:trPr>
          <w:trHeight w:val="688"/>
          <w:jc w:val="center"/>
        </w:trPr>
        <w:tc>
          <w:tcPr>
            <w:tcW w:w="1418" w:type="dxa"/>
            <w:vMerge w:val="restart"/>
            <w:shd w:val="clear" w:color="auto" w:fill="auto"/>
            <w:vAlign w:val="center"/>
          </w:tcPr>
          <w:p w14:paraId="4CD3398C"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专业课</w:t>
            </w:r>
          </w:p>
          <w:p w14:paraId="5E538E0B"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（应用型）</w:t>
            </w:r>
          </w:p>
        </w:tc>
        <w:tc>
          <w:tcPr>
            <w:tcW w:w="1701" w:type="dxa"/>
            <w:shd w:val="clear" w:color="auto" w:fill="auto"/>
            <w:vAlign w:val="center"/>
          </w:tcPr>
          <w:p w14:paraId="467D2233"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专业核心课程</w:t>
            </w:r>
          </w:p>
        </w:tc>
        <w:tc>
          <w:tcPr>
            <w:tcW w:w="3544" w:type="dxa"/>
            <w:shd w:val="clear" w:color="auto" w:fill="auto"/>
            <w:vAlign w:val="center"/>
          </w:tcPr>
          <w:p w14:paraId="4995CF13"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科学方法与临床实践</w:t>
            </w:r>
          </w:p>
        </w:tc>
        <w:tc>
          <w:tcPr>
            <w:tcW w:w="851" w:type="dxa"/>
            <w:shd w:val="clear" w:color="auto" w:fill="auto"/>
            <w:vAlign w:val="center"/>
          </w:tcPr>
          <w:p w14:paraId="1335EFDC" w14:textId="33394BB4" w:rsidR="000C6BDA" w:rsidRPr="00C13F11" w:rsidRDefault="00A34164"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3</w:t>
            </w:r>
            <w:r w:rsidR="00B576FA" w:rsidRPr="00C13F11">
              <w:rPr>
                <w:rFonts w:ascii="仿宋_GB2312" w:eastAsia="仿宋_GB2312" w:hAnsi="宋体" w:hint="eastAsia"/>
                <w:color w:val="000000" w:themeColor="text1"/>
                <w:kern w:val="0"/>
                <w:szCs w:val="21"/>
              </w:rPr>
              <w:t>4.5</w:t>
            </w:r>
          </w:p>
        </w:tc>
        <w:tc>
          <w:tcPr>
            <w:tcW w:w="850" w:type="dxa"/>
            <w:shd w:val="clear" w:color="auto" w:fill="auto"/>
            <w:vAlign w:val="center"/>
          </w:tcPr>
          <w:p w14:paraId="173F8A3D"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7BA70C4A" w14:textId="5031175F" w:rsidR="000C6BDA" w:rsidRPr="00C13F11" w:rsidRDefault="00B576F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731</w:t>
            </w:r>
          </w:p>
        </w:tc>
      </w:tr>
      <w:tr w:rsidR="00C13F11" w:rsidRPr="00C13F11" w14:paraId="79ECAA9E" w14:textId="77777777" w:rsidTr="00150A14">
        <w:trPr>
          <w:trHeight w:val="570"/>
          <w:jc w:val="center"/>
        </w:trPr>
        <w:tc>
          <w:tcPr>
            <w:tcW w:w="1418" w:type="dxa"/>
            <w:vMerge/>
            <w:shd w:val="clear" w:color="auto" w:fill="auto"/>
            <w:vAlign w:val="center"/>
          </w:tcPr>
          <w:p w14:paraId="0C3FFA76"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p>
        </w:tc>
        <w:tc>
          <w:tcPr>
            <w:tcW w:w="1701" w:type="dxa"/>
            <w:shd w:val="clear" w:color="auto" w:fill="auto"/>
            <w:vAlign w:val="center"/>
          </w:tcPr>
          <w:p w14:paraId="0D78303A"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专业选修</w:t>
            </w:r>
          </w:p>
        </w:tc>
        <w:tc>
          <w:tcPr>
            <w:tcW w:w="3544" w:type="dxa"/>
            <w:shd w:val="clear" w:color="auto" w:fill="auto"/>
            <w:vAlign w:val="center"/>
          </w:tcPr>
          <w:p w14:paraId="56DECCC1"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专业确定，含前沿与学科交叉课。</w:t>
            </w:r>
          </w:p>
        </w:tc>
        <w:tc>
          <w:tcPr>
            <w:tcW w:w="851" w:type="dxa"/>
            <w:shd w:val="clear" w:color="auto" w:fill="auto"/>
            <w:vAlign w:val="center"/>
          </w:tcPr>
          <w:p w14:paraId="3C61DDFB" w14:textId="729BB484" w:rsidR="000C6BDA" w:rsidRPr="00C13F11" w:rsidRDefault="00202C8C"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color w:val="000000" w:themeColor="text1"/>
                <w:kern w:val="0"/>
                <w:szCs w:val="21"/>
              </w:rPr>
              <w:t>4</w:t>
            </w:r>
          </w:p>
        </w:tc>
        <w:tc>
          <w:tcPr>
            <w:tcW w:w="850" w:type="dxa"/>
            <w:shd w:val="clear" w:color="auto" w:fill="auto"/>
            <w:vAlign w:val="center"/>
          </w:tcPr>
          <w:p w14:paraId="118DC62B"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06F82D40"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388</w:t>
            </w:r>
          </w:p>
        </w:tc>
      </w:tr>
      <w:tr w:rsidR="00C13F11" w:rsidRPr="00C13F11" w14:paraId="0095164C" w14:textId="77777777" w:rsidTr="00150A14">
        <w:trPr>
          <w:trHeight w:val="631"/>
          <w:jc w:val="center"/>
        </w:trPr>
        <w:tc>
          <w:tcPr>
            <w:tcW w:w="1418" w:type="dxa"/>
            <w:vMerge w:val="restart"/>
            <w:shd w:val="clear" w:color="auto" w:fill="auto"/>
            <w:vAlign w:val="center"/>
          </w:tcPr>
          <w:p w14:paraId="075A5C59"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自主选修课</w:t>
            </w:r>
          </w:p>
        </w:tc>
        <w:tc>
          <w:tcPr>
            <w:tcW w:w="1701" w:type="dxa"/>
            <w:shd w:val="clear" w:color="auto" w:fill="auto"/>
            <w:vAlign w:val="center"/>
          </w:tcPr>
          <w:p w14:paraId="30957A01"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全校任选课</w:t>
            </w:r>
          </w:p>
        </w:tc>
        <w:tc>
          <w:tcPr>
            <w:tcW w:w="3544" w:type="dxa"/>
            <w:shd w:val="clear" w:color="auto" w:fill="auto"/>
            <w:vAlign w:val="center"/>
          </w:tcPr>
          <w:p w14:paraId="717650A0"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从全校开设的专业课程中选修。</w:t>
            </w:r>
          </w:p>
        </w:tc>
        <w:tc>
          <w:tcPr>
            <w:tcW w:w="851" w:type="dxa"/>
            <w:shd w:val="clear" w:color="auto" w:fill="auto"/>
            <w:vAlign w:val="center"/>
          </w:tcPr>
          <w:p w14:paraId="63000947" w14:textId="77777777" w:rsidR="000C6BDA" w:rsidRPr="00C13F11" w:rsidRDefault="00A00AAF"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6</w:t>
            </w:r>
          </w:p>
        </w:tc>
        <w:tc>
          <w:tcPr>
            <w:tcW w:w="850" w:type="dxa"/>
            <w:vMerge w:val="restart"/>
            <w:shd w:val="clear" w:color="auto" w:fill="auto"/>
            <w:vAlign w:val="center"/>
          </w:tcPr>
          <w:p w14:paraId="1370CC13"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6951C23A"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r>
      <w:tr w:rsidR="00C13F11" w:rsidRPr="00C13F11" w14:paraId="3516A7D2" w14:textId="77777777" w:rsidTr="00C13F11">
        <w:trPr>
          <w:trHeight w:val="897"/>
          <w:jc w:val="center"/>
        </w:trPr>
        <w:tc>
          <w:tcPr>
            <w:tcW w:w="1418" w:type="dxa"/>
            <w:vMerge/>
            <w:shd w:val="clear" w:color="auto" w:fill="auto"/>
            <w:vAlign w:val="center"/>
          </w:tcPr>
          <w:p w14:paraId="7285124F"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p>
        </w:tc>
        <w:tc>
          <w:tcPr>
            <w:tcW w:w="1701" w:type="dxa"/>
            <w:shd w:val="clear" w:color="auto" w:fill="auto"/>
            <w:vAlign w:val="center"/>
          </w:tcPr>
          <w:p w14:paraId="761C6373"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通识课程</w:t>
            </w:r>
          </w:p>
        </w:tc>
        <w:tc>
          <w:tcPr>
            <w:tcW w:w="3544" w:type="dxa"/>
            <w:shd w:val="clear" w:color="auto" w:fill="auto"/>
            <w:vAlign w:val="center"/>
          </w:tcPr>
          <w:p w14:paraId="3A2016CF"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bookmarkStart w:id="2" w:name="_Hlk52292633"/>
            <w:r w:rsidRPr="00C13F11">
              <w:rPr>
                <w:rFonts w:ascii="仿宋_GB2312" w:eastAsia="仿宋_GB2312" w:hAnsi="宋体" w:hint="eastAsia"/>
                <w:color w:val="000000" w:themeColor="text1"/>
                <w:kern w:val="0"/>
                <w:szCs w:val="21"/>
              </w:rPr>
              <w:t>学校认定的由中华文化与世界文明、科学精神与生命关怀、社会科学与现代社会、艺术体验与审美鉴赏、思维训练与科研方法5类通识课组成。</w:t>
            </w:r>
            <w:bookmarkEnd w:id="2"/>
          </w:p>
        </w:tc>
        <w:tc>
          <w:tcPr>
            <w:tcW w:w="851" w:type="dxa"/>
            <w:shd w:val="clear" w:color="auto" w:fill="auto"/>
            <w:vAlign w:val="center"/>
          </w:tcPr>
          <w:p w14:paraId="7C17C98E"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10</w:t>
            </w:r>
          </w:p>
        </w:tc>
        <w:tc>
          <w:tcPr>
            <w:tcW w:w="850" w:type="dxa"/>
            <w:vMerge/>
            <w:shd w:val="clear" w:color="auto" w:fill="auto"/>
            <w:vAlign w:val="center"/>
          </w:tcPr>
          <w:p w14:paraId="379C3BEE"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7FB3F04D"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r>
      <w:tr w:rsidR="00C13F11" w:rsidRPr="00C13F11" w14:paraId="23EA5866" w14:textId="77777777" w:rsidTr="00150A14">
        <w:trPr>
          <w:trHeight w:val="3097"/>
          <w:jc w:val="center"/>
        </w:trPr>
        <w:tc>
          <w:tcPr>
            <w:tcW w:w="1418" w:type="dxa"/>
            <w:shd w:val="clear" w:color="auto" w:fill="auto"/>
            <w:vAlign w:val="center"/>
          </w:tcPr>
          <w:p w14:paraId="4130E1DB"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r w:rsidRPr="00C13F11">
              <w:rPr>
                <w:rFonts w:ascii="宋体" w:hAnsi="宋体" w:cs="宋体" w:hint="eastAsia"/>
                <w:b/>
                <w:bCs/>
                <w:color w:val="000000" w:themeColor="text1"/>
                <w:kern w:val="0"/>
                <w:szCs w:val="21"/>
              </w:rPr>
              <w:t>第二课堂成绩单</w:t>
            </w:r>
          </w:p>
        </w:tc>
        <w:tc>
          <w:tcPr>
            <w:tcW w:w="1701" w:type="dxa"/>
            <w:shd w:val="clear" w:color="auto" w:fill="auto"/>
            <w:vAlign w:val="center"/>
          </w:tcPr>
          <w:p w14:paraId="0B555BBD"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第二课堂成绩单</w:t>
            </w:r>
          </w:p>
        </w:tc>
        <w:tc>
          <w:tcPr>
            <w:tcW w:w="3544" w:type="dxa"/>
            <w:shd w:val="clear" w:color="auto" w:fill="auto"/>
            <w:vAlign w:val="center"/>
          </w:tcPr>
          <w:p w14:paraId="64AD1895"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在校期间须获得至少7个“第二课堂成绩单”学分方可毕业。其中社会实践、生产劳动各2个必修学分，思想成长1个必修学分；创新创业、志愿公益、文体活动各1个学分，从以上3类中选修2个学分。工作履历、技能特长据实记录。</w:t>
            </w:r>
          </w:p>
        </w:tc>
        <w:tc>
          <w:tcPr>
            <w:tcW w:w="851" w:type="dxa"/>
            <w:shd w:val="clear" w:color="auto" w:fill="auto"/>
            <w:vAlign w:val="center"/>
          </w:tcPr>
          <w:p w14:paraId="5F94EB70" w14:textId="5A8ADAFE" w:rsidR="000C6BDA" w:rsidRPr="00C13F11" w:rsidRDefault="00A34164"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7</w:t>
            </w:r>
          </w:p>
        </w:tc>
        <w:tc>
          <w:tcPr>
            <w:tcW w:w="850" w:type="dxa"/>
            <w:shd w:val="clear" w:color="auto" w:fill="auto"/>
            <w:vAlign w:val="center"/>
          </w:tcPr>
          <w:p w14:paraId="6F190352"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shd w:val="clear" w:color="auto" w:fill="auto"/>
            <w:vAlign w:val="center"/>
          </w:tcPr>
          <w:p w14:paraId="2DA1669D"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r>
      <w:tr w:rsidR="00C13F11" w:rsidRPr="00C13F11" w14:paraId="07F0E86D" w14:textId="77777777" w:rsidTr="00150A14">
        <w:trPr>
          <w:trHeight w:val="846"/>
          <w:jc w:val="center"/>
        </w:trPr>
        <w:tc>
          <w:tcPr>
            <w:tcW w:w="1418" w:type="dxa"/>
            <w:vMerge w:val="restart"/>
            <w:vAlign w:val="center"/>
          </w:tcPr>
          <w:p w14:paraId="704DFFD8" w14:textId="77777777" w:rsidR="000C6BDA" w:rsidRPr="00C13F11" w:rsidRDefault="000C6BDA" w:rsidP="00F01275">
            <w:pPr>
              <w:widowControl/>
              <w:spacing w:line="560" w:lineRule="exact"/>
              <w:jc w:val="center"/>
              <w:rPr>
                <w:rFonts w:ascii="宋体" w:hAnsi="宋体" w:cs="宋体"/>
                <w:b/>
                <w:bCs/>
                <w:color w:val="000000" w:themeColor="text1"/>
                <w:kern w:val="0"/>
                <w:szCs w:val="21"/>
              </w:rPr>
            </w:pPr>
            <w:bookmarkStart w:id="3" w:name="_Hlk536271812"/>
            <w:r w:rsidRPr="00C13F11">
              <w:rPr>
                <w:rFonts w:ascii="宋体" w:hAnsi="宋体" w:cs="宋体" w:hint="eastAsia"/>
                <w:b/>
                <w:bCs/>
                <w:color w:val="000000" w:themeColor="text1"/>
                <w:kern w:val="0"/>
                <w:szCs w:val="21"/>
              </w:rPr>
              <w:t>实习实践、毕业设计（论文）</w:t>
            </w:r>
            <w:bookmarkEnd w:id="3"/>
          </w:p>
        </w:tc>
        <w:tc>
          <w:tcPr>
            <w:tcW w:w="1701" w:type="dxa"/>
            <w:shd w:val="clear" w:color="auto" w:fill="auto"/>
            <w:vAlign w:val="center"/>
          </w:tcPr>
          <w:p w14:paraId="7B5CE38C" w14:textId="77777777" w:rsidR="000C6BDA" w:rsidRPr="00C13F11" w:rsidRDefault="000C6BDA" w:rsidP="00342339">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集中实践环节</w:t>
            </w:r>
          </w:p>
        </w:tc>
        <w:tc>
          <w:tcPr>
            <w:tcW w:w="3544" w:type="dxa"/>
            <w:shd w:val="clear" w:color="auto" w:fill="auto"/>
            <w:vAlign w:val="center"/>
          </w:tcPr>
          <w:p w14:paraId="35926939" w14:textId="77777777" w:rsidR="000C6BDA" w:rsidRPr="00C13F11" w:rsidRDefault="000C6BDA" w:rsidP="00342339">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专业确定。</w:t>
            </w:r>
          </w:p>
        </w:tc>
        <w:tc>
          <w:tcPr>
            <w:tcW w:w="851" w:type="dxa"/>
            <w:shd w:val="clear" w:color="auto" w:fill="auto"/>
            <w:vAlign w:val="center"/>
          </w:tcPr>
          <w:p w14:paraId="4CDB70D2" w14:textId="09243CA7" w:rsidR="000C6BDA" w:rsidRPr="00C13F11" w:rsidRDefault="00612A3D" w:rsidP="00C13F11">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color w:val="000000" w:themeColor="text1"/>
                <w:kern w:val="0"/>
                <w:szCs w:val="21"/>
              </w:rPr>
              <w:t>2</w:t>
            </w:r>
            <w:r w:rsidR="00150A14">
              <w:rPr>
                <w:rFonts w:ascii="仿宋_GB2312" w:eastAsia="仿宋_GB2312" w:hAnsi="宋体"/>
                <w:color w:val="000000" w:themeColor="text1"/>
                <w:kern w:val="0"/>
                <w:szCs w:val="21"/>
              </w:rPr>
              <w:t>4</w:t>
            </w:r>
          </w:p>
        </w:tc>
        <w:tc>
          <w:tcPr>
            <w:tcW w:w="850" w:type="dxa"/>
            <w:vMerge w:val="restart"/>
            <w:shd w:val="clear" w:color="auto" w:fill="auto"/>
            <w:vAlign w:val="center"/>
          </w:tcPr>
          <w:p w14:paraId="1983FC36"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c>
          <w:tcPr>
            <w:tcW w:w="851" w:type="dxa"/>
            <w:vMerge w:val="restart"/>
            <w:shd w:val="clear" w:color="auto" w:fill="auto"/>
            <w:vAlign w:val="center"/>
          </w:tcPr>
          <w:p w14:paraId="776F67E0" w14:textId="77777777" w:rsidR="000C6BDA" w:rsidRPr="00C13F11" w:rsidRDefault="000C6BDA" w:rsidP="00C13F11">
            <w:pPr>
              <w:widowControl/>
              <w:adjustRightInd w:val="0"/>
              <w:snapToGrid w:val="0"/>
              <w:spacing w:line="360" w:lineRule="auto"/>
              <w:jc w:val="center"/>
              <w:rPr>
                <w:rFonts w:ascii="仿宋_GB2312" w:eastAsia="仿宋_GB2312" w:hAnsi="宋体"/>
                <w:color w:val="000000" w:themeColor="text1"/>
                <w:kern w:val="0"/>
                <w:szCs w:val="21"/>
              </w:rPr>
            </w:pPr>
          </w:p>
        </w:tc>
      </w:tr>
      <w:tr w:rsidR="00C13F11" w:rsidRPr="00C13F11" w14:paraId="76A3ADD1" w14:textId="77777777" w:rsidTr="00C13F11">
        <w:trPr>
          <w:trHeight w:val="322"/>
          <w:jc w:val="center"/>
        </w:trPr>
        <w:tc>
          <w:tcPr>
            <w:tcW w:w="1418" w:type="dxa"/>
            <w:vMerge/>
            <w:vAlign w:val="center"/>
          </w:tcPr>
          <w:p w14:paraId="40114E60" w14:textId="77777777" w:rsidR="000C6BDA" w:rsidRPr="00C13F11" w:rsidRDefault="000C6BDA" w:rsidP="00F01275">
            <w:pPr>
              <w:widowControl/>
              <w:spacing w:line="560" w:lineRule="exact"/>
              <w:jc w:val="center"/>
              <w:rPr>
                <w:rFonts w:ascii="宋体" w:hAnsi="宋体" w:cs="宋体"/>
                <w:color w:val="000000" w:themeColor="text1"/>
                <w:kern w:val="0"/>
                <w:szCs w:val="21"/>
              </w:rPr>
            </w:pPr>
          </w:p>
        </w:tc>
        <w:tc>
          <w:tcPr>
            <w:tcW w:w="1701" w:type="dxa"/>
            <w:shd w:val="clear" w:color="auto" w:fill="auto"/>
            <w:vAlign w:val="center"/>
          </w:tcPr>
          <w:p w14:paraId="72F89C3A" w14:textId="77777777" w:rsidR="000C6BDA" w:rsidRPr="00C13F11" w:rsidRDefault="000C6BDA" w:rsidP="00EB2DEA">
            <w:pPr>
              <w:widowControl/>
              <w:adjustRightInd w:val="0"/>
              <w:snapToGrid w:val="0"/>
              <w:spacing w:line="360" w:lineRule="auto"/>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毕业设计（论文）</w:t>
            </w:r>
          </w:p>
        </w:tc>
        <w:tc>
          <w:tcPr>
            <w:tcW w:w="3544" w:type="dxa"/>
            <w:shd w:val="clear" w:color="auto" w:fill="auto"/>
            <w:vAlign w:val="center"/>
          </w:tcPr>
          <w:p w14:paraId="468E57BA" w14:textId="77777777" w:rsidR="000C6BDA" w:rsidRPr="00C13F11" w:rsidRDefault="000C6BDA" w:rsidP="004A7FD7">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专业确定。</w:t>
            </w:r>
          </w:p>
        </w:tc>
        <w:tc>
          <w:tcPr>
            <w:tcW w:w="851" w:type="dxa"/>
            <w:shd w:val="clear" w:color="auto" w:fill="auto"/>
            <w:vAlign w:val="center"/>
          </w:tcPr>
          <w:p w14:paraId="5DC861BF" w14:textId="77777777" w:rsidR="000C6BDA" w:rsidRPr="00C13F11" w:rsidRDefault="000C6BDA" w:rsidP="00150A14">
            <w:pPr>
              <w:widowControl/>
              <w:adjustRightInd w:val="0"/>
              <w:snapToGrid w:val="0"/>
              <w:spacing w:line="360" w:lineRule="auto"/>
              <w:jc w:val="center"/>
              <w:rPr>
                <w:rFonts w:ascii="仿宋_GB2312" w:eastAsia="仿宋_GB2312" w:hAnsi="宋体"/>
                <w:color w:val="000000" w:themeColor="text1"/>
                <w:kern w:val="0"/>
                <w:szCs w:val="21"/>
              </w:rPr>
            </w:pPr>
            <w:r w:rsidRPr="00C13F11">
              <w:rPr>
                <w:rFonts w:ascii="仿宋_GB2312" w:eastAsia="仿宋_GB2312" w:hAnsi="宋体" w:hint="eastAsia"/>
                <w:color w:val="000000" w:themeColor="text1"/>
                <w:kern w:val="0"/>
                <w:szCs w:val="21"/>
              </w:rPr>
              <w:t>6</w:t>
            </w:r>
          </w:p>
        </w:tc>
        <w:tc>
          <w:tcPr>
            <w:tcW w:w="850" w:type="dxa"/>
            <w:vMerge/>
            <w:shd w:val="clear" w:color="auto" w:fill="auto"/>
            <w:vAlign w:val="center"/>
          </w:tcPr>
          <w:p w14:paraId="6B5ABACB" w14:textId="77777777" w:rsidR="000C6BDA" w:rsidRPr="00C13F11" w:rsidRDefault="000C6BDA" w:rsidP="00EB2DEA">
            <w:pPr>
              <w:widowControl/>
              <w:adjustRightInd w:val="0"/>
              <w:snapToGrid w:val="0"/>
              <w:spacing w:line="360" w:lineRule="auto"/>
              <w:jc w:val="center"/>
              <w:rPr>
                <w:rFonts w:ascii="宋体" w:hAnsi="宋体"/>
                <w:color w:val="000000" w:themeColor="text1"/>
                <w:kern w:val="0"/>
                <w:szCs w:val="21"/>
              </w:rPr>
            </w:pPr>
          </w:p>
        </w:tc>
        <w:tc>
          <w:tcPr>
            <w:tcW w:w="851" w:type="dxa"/>
            <w:vMerge/>
            <w:shd w:val="clear" w:color="auto" w:fill="auto"/>
            <w:vAlign w:val="center"/>
          </w:tcPr>
          <w:p w14:paraId="12BCF8DB" w14:textId="77777777" w:rsidR="000C6BDA" w:rsidRPr="00C13F11" w:rsidRDefault="000C6BDA" w:rsidP="00EB2DEA">
            <w:pPr>
              <w:widowControl/>
              <w:adjustRightInd w:val="0"/>
              <w:snapToGrid w:val="0"/>
              <w:spacing w:line="360" w:lineRule="auto"/>
              <w:jc w:val="center"/>
              <w:rPr>
                <w:rFonts w:ascii="宋体" w:hAnsi="宋体"/>
                <w:color w:val="000000" w:themeColor="text1"/>
                <w:kern w:val="0"/>
                <w:szCs w:val="21"/>
              </w:rPr>
            </w:pPr>
          </w:p>
        </w:tc>
      </w:tr>
    </w:tbl>
    <w:p w14:paraId="1B8E259A" w14:textId="02B702F4" w:rsidR="009C5588" w:rsidRPr="009D26AC" w:rsidRDefault="009C5588" w:rsidP="009D26AC">
      <w:pPr>
        <w:widowControl/>
        <w:spacing w:line="560" w:lineRule="exact"/>
        <w:jc w:val="left"/>
        <w:rPr>
          <w:rFonts w:ascii="黑体" w:eastAsia="黑体" w:hAnsi="黑体" w:cs="宋体"/>
          <w:kern w:val="0"/>
          <w:szCs w:val="21"/>
        </w:rPr>
      </w:pPr>
      <w:r w:rsidRPr="009D26AC">
        <w:rPr>
          <w:rFonts w:ascii="黑体" w:eastAsia="黑体" w:hAnsi="黑体" w:cs="宋体" w:hint="eastAsia"/>
          <w:kern w:val="0"/>
          <w:szCs w:val="21"/>
        </w:rPr>
        <w:lastRenderedPageBreak/>
        <w:t>表二：公共课学时学分分配表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79"/>
        <w:gridCol w:w="2693"/>
        <w:gridCol w:w="1048"/>
        <w:gridCol w:w="992"/>
        <w:gridCol w:w="709"/>
        <w:gridCol w:w="1134"/>
      </w:tblGrid>
      <w:tr w:rsidR="009C5588" w:rsidRPr="009D26AC" w14:paraId="4D5E0928" w14:textId="77777777" w:rsidTr="00600D5A">
        <w:trPr>
          <w:trHeight w:val="707"/>
        </w:trPr>
        <w:tc>
          <w:tcPr>
            <w:tcW w:w="1134" w:type="dxa"/>
            <w:shd w:val="clear" w:color="auto" w:fill="auto"/>
            <w:noWrap/>
            <w:vAlign w:val="center"/>
            <w:hideMark/>
          </w:tcPr>
          <w:p w14:paraId="374541F0"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类型</w:t>
            </w:r>
          </w:p>
        </w:tc>
        <w:tc>
          <w:tcPr>
            <w:tcW w:w="1079" w:type="dxa"/>
            <w:vAlign w:val="center"/>
          </w:tcPr>
          <w:p w14:paraId="76FF76DD"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课程号</w:t>
            </w:r>
          </w:p>
        </w:tc>
        <w:tc>
          <w:tcPr>
            <w:tcW w:w="2693" w:type="dxa"/>
            <w:shd w:val="clear" w:color="auto" w:fill="auto"/>
            <w:noWrap/>
            <w:vAlign w:val="center"/>
            <w:hideMark/>
          </w:tcPr>
          <w:p w14:paraId="418004F4"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课程名称</w:t>
            </w:r>
          </w:p>
        </w:tc>
        <w:tc>
          <w:tcPr>
            <w:tcW w:w="1048" w:type="dxa"/>
          </w:tcPr>
          <w:p w14:paraId="674AEA77" w14:textId="77777777" w:rsidR="009C5588" w:rsidRPr="009D26AC" w:rsidRDefault="009C5588" w:rsidP="00600D5A">
            <w:pPr>
              <w:widowControl/>
              <w:spacing w:line="48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课程英文名</w:t>
            </w:r>
          </w:p>
        </w:tc>
        <w:tc>
          <w:tcPr>
            <w:tcW w:w="992" w:type="dxa"/>
            <w:shd w:val="clear" w:color="auto" w:fill="auto"/>
            <w:noWrap/>
            <w:vAlign w:val="center"/>
            <w:hideMark/>
          </w:tcPr>
          <w:p w14:paraId="4011D1AA"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学时</w:t>
            </w:r>
          </w:p>
        </w:tc>
        <w:tc>
          <w:tcPr>
            <w:tcW w:w="709" w:type="dxa"/>
            <w:shd w:val="clear" w:color="auto" w:fill="auto"/>
            <w:noWrap/>
            <w:vAlign w:val="center"/>
            <w:hideMark/>
          </w:tcPr>
          <w:p w14:paraId="06A538F5"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学分</w:t>
            </w:r>
          </w:p>
        </w:tc>
        <w:tc>
          <w:tcPr>
            <w:tcW w:w="1134" w:type="dxa"/>
            <w:shd w:val="clear" w:color="auto" w:fill="auto"/>
            <w:noWrap/>
            <w:vAlign w:val="center"/>
            <w:hideMark/>
          </w:tcPr>
          <w:p w14:paraId="0B86CC73"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开课学期</w:t>
            </w:r>
          </w:p>
        </w:tc>
      </w:tr>
      <w:tr w:rsidR="009C5588" w:rsidRPr="009D26AC" w14:paraId="0E1E8DF8" w14:textId="77777777" w:rsidTr="00600D5A">
        <w:trPr>
          <w:trHeight w:val="285"/>
        </w:trPr>
        <w:tc>
          <w:tcPr>
            <w:tcW w:w="1134" w:type="dxa"/>
            <w:vMerge w:val="restart"/>
            <w:shd w:val="clear" w:color="auto" w:fill="auto"/>
            <w:noWrap/>
            <w:vAlign w:val="center"/>
            <w:hideMark/>
          </w:tcPr>
          <w:p w14:paraId="2B9211E8" w14:textId="77777777" w:rsidR="009C5588" w:rsidRPr="009D26AC" w:rsidRDefault="009C5588"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hint="eastAsia"/>
                <w:color w:val="000000"/>
                <w:szCs w:val="21"/>
              </w:rPr>
              <w:t>思想政治类</w:t>
            </w:r>
          </w:p>
        </w:tc>
        <w:tc>
          <w:tcPr>
            <w:tcW w:w="1079" w:type="dxa"/>
            <w:vAlign w:val="center"/>
          </w:tcPr>
          <w:p w14:paraId="1DC5CAF9" w14:textId="77777777" w:rsidR="009C5588" w:rsidRPr="009D26AC" w:rsidRDefault="005945F7"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1309060</w:t>
            </w:r>
          </w:p>
        </w:tc>
        <w:tc>
          <w:tcPr>
            <w:tcW w:w="2693" w:type="dxa"/>
            <w:shd w:val="clear" w:color="auto" w:fill="auto"/>
            <w:noWrap/>
            <w:vAlign w:val="center"/>
            <w:hideMark/>
          </w:tcPr>
          <w:p w14:paraId="48087631" w14:textId="77777777" w:rsidR="009C5588" w:rsidRPr="009D26AC" w:rsidRDefault="009C5588"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思想道德修养与法律基础</w:t>
            </w:r>
          </w:p>
        </w:tc>
        <w:tc>
          <w:tcPr>
            <w:tcW w:w="1048" w:type="dxa"/>
            <w:vAlign w:val="center"/>
          </w:tcPr>
          <w:p w14:paraId="07AB1770"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hideMark/>
          </w:tcPr>
          <w:p w14:paraId="49AECACD"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hideMark/>
          </w:tcPr>
          <w:p w14:paraId="51A6ED45"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c>
          <w:tcPr>
            <w:tcW w:w="1134" w:type="dxa"/>
            <w:shd w:val="clear" w:color="auto" w:fill="auto"/>
            <w:noWrap/>
            <w:vAlign w:val="center"/>
            <w:hideMark/>
          </w:tcPr>
          <w:p w14:paraId="0BE93EE5"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9C5588" w:rsidRPr="009D26AC" w14:paraId="2EADA0F2" w14:textId="77777777" w:rsidTr="00600D5A">
        <w:trPr>
          <w:trHeight w:val="285"/>
        </w:trPr>
        <w:tc>
          <w:tcPr>
            <w:tcW w:w="1134" w:type="dxa"/>
            <w:vMerge/>
            <w:shd w:val="clear" w:color="auto" w:fill="auto"/>
            <w:noWrap/>
            <w:vAlign w:val="center"/>
            <w:hideMark/>
          </w:tcPr>
          <w:p w14:paraId="45390E1A" w14:textId="77777777" w:rsidR="009C5588" w:rsidRPr="009D26AC" w:rsidRDefault="009C5588" w:rsidP="009D26AC">
            <w:pPr>
              <w:widowControl/>
              <w:spacing w:line="560" w:lineRule="exact"/>
              <w:jc w:val="center"/>
              <w:rPr>
                <w:rFonts w:ascii="仿宋_GB2312" w:eastAsia="仿宋_GB2312" w:hAnsi="宋体" w:cs="Tahoma"/>
                <w:color w:val="000000"/>
                <w:kern w:val="0"/>
                <w:szCs w:val="21"/>
              </w:rPr>
            </w:pPr>
          </w:p>
        </w:tc>
        <w:tc>
          <w:tcPr>
            <w:tcW w:w="1079" w:type="dxa"/>
            <w:vAlign w:val="center"/>
          </w:tcPr>
          <w:p w14:paraId="38DEDF53" w14:textId="77777777" w:rsidR="009C5588" w:rsidRPr="009D26AC" w:rsidRDefault="005945F7"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1309061</w:t>
            </w:r>
          </w:p>
        </w:tc>
        <w:tc>
          <w:tcPr>
            <w:tcW w:w="2693" w:type="dxa"/>
            <w:shd w:val="clear" w:color="auto" w:fill="auto"/>
            <w:noWrap/>
            <w:vAlign w:val="center"/>
            <w:hideMark/>
          </w:tcPr>
          <w:p w14:paraId="592A51DC" w14:textId="77777777" w:rsidR="009C5588" w:rsidRPr="009D26AC" w:rsidRDefault="009C5588"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中国近现代史纲要</w:t>
            </w:r>
          </w:p>
        </w:tc>
        <w:tc>
          <w:tcPr>
            <w:tcW w:w="1048" w:type="dxa"/>
            <w:vAlign w:val="center"/>
          </w:tcPr>
          <w:p w14:paraId="4793558A"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hideMark/>
          </w:tcPr>
          <w:p w14:paraId="7A456932"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hideMark/>
          </w:tcPr>
          <w:p w14:paraId="53E189BD"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c>
          <w:tcPr>
            <w:tcW w:w="1134" w:type="dxa"/>
            <w:shd w:val="clear" w:color="auto" w:fill="auto"/>
            <w:noWrap/>
            <w:vAlign w:val="center"/>
            <w:hideMark/>
          </w:tcPr>
          <w:p w14:paraId="0E6E0B21"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r>
      <w:tr w:rsidR="009C5588" w:rsidRPr="009D26AC" w14:paraId="73419269" w14:textId="77777777" w:rsidTr="00600D5A">
        <w:trPr>
          <w:trHeight w:val="285"/>
        </w:trPr>
        <w:tc>
          <w:tcPr>
            <w:tcW w:w="1134" w:type="dxa"/>
            <w:vMerge/>
            <w:shd w:val="clear" w:color="auto" w:fill="auto"/>
            <w:noWrap/>
            <w:vAlign w:val="center"/>
            <w:hideMark/>
          </w:tcPr>
          <w:p w14:paraId="560420FB" w14:textId="77777777" w:rsidR="009C5588" w:rsidRPr="009D26AC" w:rsidRDefault="009C5588" w:rsidP="009D26AC">
            <w:pPr>
              <w:widowControl/>
              <w:spacing w:line="560" w:lineRule="exact"/>
              <w:jc w:val="center"/>
              <w:rPr>
                <w:rFonts w:ascii="仿宋_GB2312" w:eastAsia="仿宋_GB2312" w:hAnsi="宋体" w:cs="Tahoma"/>
                <w:color w:val="000000"/>
                <w:kern w:val="0"/>
                <w:szCs w:val="21"/>
              </w:rPr>
            </w:pPr>
          </w:p>
        </w:tc>
        <w:tc>
          <w:tcPr>
            <w:tcW w:w="1079" w:type="dxa"/>
            <w:vAlign w:val="center"/>
          </w:tcPr>
          <w:p w14:paraId="77721871" w14:textId="77777777" w:rsidR="009C5588" w:rsidRPr="009D26AC" w:rsidRDefault="005945F7"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1309062</w:t>
            </w:r>
          </w:p>
        </w:tc>
        <w:tc>
          <w:tcPr>
            <w:tcW w:w="2693" w:type="dxa"/>
            <w:shd w:val="clear" w:color="auto" w:fill="auto"/>
            <w:noWrap/>
            <w:vAlign w:val="center"/>
            <w:hideMark/>
          </w:tcPr>
          <w:p w14:paraId="6F20B064" w14:textId="77777777" w:rsidR="009C5588" w:rsidRPr="009D26AC" w:rsidRDefault="009C5588"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马克思主义基本原理概论</w:t>
            </w:r>
          </w:p>
        </w:tc>
        <w:tc>
          <w:tcPr>
            <w:tcW w:w="1048" w:type="dxa"/>
            <w:vAlign w:val="center"/>
          </w:tcPr>
          <w:p w14:paraId="541BEA95"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hideMark/>
          </w:tcPr>
          <w:p w14:paraId="4E033284"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hideMark/>
          </w:tcPr>
          <w:p w14:paraId="6BB5CA5E"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c>
          <w:tcPr>
            <w:tcW w:w="1134" w:type="dxa"/>
            <w:shd w:val="clear" w:color="auto" w:fill="auto"/>
            <w:noWrap/>
            <w:vAlign w:val="center"/>
            <w:hideMark/>
          </w:tcPr>
          <w:p w14:paraId="38215EE0"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r>
      <w:tr w:rsidR="009C5588" w:rsidRPr="009D26AC" w14:paraId="5DE73CF5" w14:textId="77777777" w:rsidTr="00600D5A">
        <w:trPr>
          <w:trHeight w:val="285"/>
        </w:trPr>
        <w:tc>
          <w:tcPr>
            <w:tcW w:w="1134" w:type="dxa"/>
            <w:vMerge/>
            <w:shd w:val="clear" w:color="auto" w:fill="auto"/>
            <w:noWrap/>
            <w:vAlign w:val="center"/>
          </w:tcPr>
          <w:p w14:paraId="359ABA96" w14:textId="77777777" w:rsidR="009C5588" w:rsidRPr="009D26AC" w:rsidRDefault="009C5588" w:rsidP="009D26AC">
            <w:pPr>
              <w:widowControl/>
              <w:spacing w:line="560" w:lineRule="exact"/>
              <w:jc w:val="center"/>
              <w:rPr>
                <w:rFonts w:ascii="仿宋_GB2312" w:eastAsia="仿宋_GB2312" w:hAnsi="宋体" w:cs="Tahoma"/>
                <w:color w:val="000000"/>
                <w:kern w:val="0"/>
                <w:szCs w:val="21"/>
              </w:rPr>
            </w:pPr>
          </w:p>
        </w:tc>
        <w:tc>
          <w:tcPr>
            <w:tcW w:w="1079" w:type="dxa"/>
            <w:vAlign w:val="center"/>
          </w:tcPr>
          <w:p w14:paraId="0BF4CA76" w14:textId="77777777" w:rsidR="009C5588" w:rsidRPr="009D26AC" w:rsidRDefault="005945F7"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1309063</w:t>
            </w:r>
          </w:p>
        </w:tc>
        <w:tc>
          <w:tcPr>
            <w:tcW w:w="2693" w:type="dxa"/>
            <w:shd w:val="clear" w:color="auto" w:fill="auto"/>
            <w:noWrap/>
            <w:vAlign w:val="center"/>
          </w:tcPr>
          <w:p w14:paraId="4907CCA9" w14:textId="77777777" w:rsidR="009C5588" w:rsidRPr="009D26AC" w:rsidRDefault="009C5588" w:rsidP="00600D5A">
            <w:pPr>
              <w:spacing w:line="40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毛泽东思想和中国特色社会主义理论体系概论</w:t>
            </w:r>
          </w:p>
        </w:tc>
        <w:tc>
          <w:tcPr>
            <w:tcW w:w="1048" w:type="dxa"/>
            <w:vAlign w:val="center"/>
          </w:tcPr>
          <w:p w14:paraId="4B434749"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6F1297D4"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72</w:t>
            </w:r>
          </w:p>
        </w:tc>
        <w:tc>
          <w:tcPr>
            <w:tcW w:w="709" w:type="dxa"/>
            <w:shd w:val="clear" w:color="auto" w:fill="auto"/>
            <w:noWrap/>
            <w:vAlign w:val="center"/>
          </w:tcPr>
          <w:p w14:paraId="375797D4"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4</w:t>
            </w:r>
          </w:p>
        </w:tc>
        <w:tc>
          <w:tcPr>
            <w:tcW w:w="1134" w:type="dxa"/>
            <w:shd w:val="clear" w:color="auto" w:fill="auto"/>
            <w:noWrap/>
            <w:vAlign w:val="center"/>
          </w:tcPr>
          <w:p w14:paraId="36686493"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4</w:t>
            </w:r>
          </w:p>
        </w:tc>
      </w:tr>
      <w:tr w:rsidR="00ED31E4" w:rsidRPr="009D26AC" w14:paraId="69E6A5FF" w14:textId="77777777" w:rsidTr="00600D5A">
        <w:trPr>
          <w:trHeight w:val="848"/>
        </w:trPr>
        <w:tc>
          <w:tcPr>
            <w:tcW w:w="1134" w:type="dxa"/>
            <w:vMerge/>
            <w:shd w:val="clear" w:color="auto" w:fill="auto"/>
            <w:noWrap/>
            <w:vAlign w:val="center"/>
          </w:tcPr>
          <w:p w14:paraId="0B1A6FE1"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1079" w:type="dxa"/>
            <w:vAlign w:val="center"/>
          </w:tcPr>
          <w:p w14:paraId="1042BB4C" w14:textId="77777777" w:rsidR="00ED31E4" w:rsidRPr="009D26AC" w:rsidRDefault="005945F7"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1309090</w:t>
            </w:r>
          </w:p>
        </w:tc>
        <w:tc>
          <w:tcPr>
            <w:tcW w:w="2693" w:type="dxa"/>
            <w:shd w:val="clear" w:color="auto" w:fill="auto"/>
            <w:noWrap/>
            <w:vAlign w:val="center"/>
          </w:tcPr>
          <w:p w14:paraId="6B17FAB2" w14:textId="77777777" w:rsidR="00ED31E4" w:rsidRPr="009D26AC" w:rsidRDefault="00ED31E4" w:rsidP="00600D5A">
            <w:pPr>
              <w:spacing w:line="40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习近平新时代中国特色社会主义理论</w:t>
            </w:r>
          </w:p>
        </w:tc>
        <w:tc>
          <w:tcPr>
            <w:tcW w:w="1048" w:type="dxa"/>
            <w:vAlign w:val="center"/>
          </w:tcPr>
          <w:p w14:paraId="11F95F53" w14:textId="77777777" w:rsidR="00ED31E4" w:rsidRPr="009D26AC" w:rsidRDefault="00ED31E4"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26CAB2EB" w14:textId="77777777" w:rsidR="00ED31E4"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493EAAF3" w14:textId="1C0030DF" w:rsidR="00ED31E4" w:rsidRPr="009D26AC" w:rsidRDefault="00153C88" w:rsidP="00600D5A">
            <w:pPr>
              <w:widowControl/>
              <w:spacing w:line="560" w:lineRule="exact"/>
              <w:jc w:val="center"/>
              <w:rPr>
                <w:rFonts w:ascii="仿宋_GB2312" w:eastAsia="仿宋_GB2312" w:hAnsi="宋体" w:cs="Tahoma"/>
                <w:color w:val="000000"/>
                <w:kern w:val="0"/>
                <w:szCs w:val="21"/>
              </w:rPr>
            </w:pPr>
            <w:r>
              <w:rPr>
                <w:rFonts w:ascii="仿宋_GB2312" w:eastAsia="仿宋_GB2312" w:hAnsi="宋体" w:cs="Tahoma" w:hint="eastAsia"/>
                <w:color w:val="000000"/>
                <w:kern w:val="0"/>
                <w:szCs w:val="21"/>
              </w:rPr>
              <w:t>2</w:t>
            </w:r>
          </w:p>
        </w:tc>
        <w:tc>
          <w:tcPr>
            <w:tcW w:w="1134" w:type="dxa"/>
            <w:shd w:val="clear" w:color="auto" w:fill="auto"/>
            <w:noWrap/>
            <w:vAlign w:val="center"/>
          </w:tcPr>
          <w:p w14:paraId="0431145B" w14:textId="77777777" w:rsidR="00ED31E4" w:rsidRPr="009D26AC" w:rsidRDefault="00ED31E4"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w:t>
            </w:r>
          </w:p>
        </w:tc>
      </w:tr>
      <w:tr w:rsidR="009C5588" w:rsidRPr="009D26AC" w14:paraId="0390E7CA" w14:textId="77777777" w:rsidTr="00600D5A">
        <w:trPr>
          <w:trHeight w:val="2551"/>
        </w:trPr>
        <w:tc>
          <w:tcPr>
            <w:tcW w:w="1134" w:type="dxa"/>
            <w:vMerge/>
            <w:shd w:val="clear" w:color="auto" w:fill="auto"/>
            <w:noWrap/>
            <w:vAlign w:val="center"/>
          </w:tcPr>
          <w:p w14:paraId="507B17A7" w14:textId="77777777" w:rsidR="009C5588" w:rsidRPr="009D26AC" w:rsidRDefault="009C5588" w:rsidP="009D26AC">
            <w:pPr>
              <w:widowControl/>
              <w:spacing w:line="560" w:lineRule="exact"/>
              <w:jc w:val="center"/>
              <w:rPr>
                <w:rFonts w:ascii="仿宋_GB2312" w:eastAsia="仿宋_GB2312" w:hAnsi="宋体" w:cs="Tahoma"/>
                <w:color w:val="000000"/>
                <w:kern w:val="0"/>
                <w:szCs w:val="21"/>
              </w:rPr>
            </w:pPr>
          </w:p>
        </w:tc>
        <w:tc>
          <w:tcPr>
            <w:tcW w:w="1079" w:type="dxa"/>
            <w:vAlign w:val="center"/>
          </w:tcPr>
          <w:p w14:paraId="1D4750B7" w14:textId="77777777" w:rsidR="005945F7" w:rsidRPr="009D26AC" w:rsidRDefault="005945F7" w:rsidP="00600D5A">
            <w:pPr>
              <w:spacing w:line="360" w:lineRule="auto"/>
              <w:jc w:val="center"/>
              <w:rPr>
                <w:rFonts w:ascii="仿宋_GB2312" w:eastAsia="仿宋_GB2312" w:hAnsi="宋体"/>
                <w:color w:val="000000"/>
                <w:szCs w:val="21"/>
              </w:rPr>
            </w:pPr>
            <w:r w:rsidRPr="009D26AC">
              <w:rPr>
                <w:rFonts w:ascii="仿宋_GB2312" w:eastAsia="仿宋_GB2312" w:hAnsi="宋体" w:hint="eastAsia"/>
                <w:color w:val="000000"/>
                <w:szCs w:val="21"/>
              </w:rPr>
              <w:t>1309064</w:t>
            </w:r>
          </w:p>
          <w:p w14:paraId="53F0374C" w14:textId="77777777" w:rsidR="009C5588" w:rsidRPr="009D26AC" w:rsidRDefault="005945F7" w:rsidP="00600D5A">
            <w:pPr>
              <w:spacing w:line="360" w:lineRule="auto"/>
              <w:jc w:val="center"/>
              <w:rPr>
                <w:rFonts w:ascii="仿宋_GB2312" w:eastAsia="仿宋_GB2312" w:hAnsi="宋体"/>
                <w:color w:val="000000"/>
                <w:szCs w:val="21"/>
              </w:rPr>
            </w:pPr>
            <w:r w:rsidRPr="009D26AC">
              <w:rPr>
                <w:rFonts w:ascii="仿宋_GB2312" w:eastAsia="仿宋_GB2312" w:hAnsi="宋体" w:hint="eastAsia"/>
                <w:color w:val="000000"/>
                <w:szCs w:val="21"/>
              </w:rPr>
              <w:t>1309065</w:t>
            </w:r>
          </w:p>
          <w:p w14:paraId="41864F01" w14:textId="77777777" w:rsidR="005945F7" w:rsidRPr="009D26AC" w:rsidRDefault="005945F7" w:rsidP="00600D5A">
            <w:pPr>
              <w:spacing w:line="360" w:lineRule="auto"/>
              <w:jc w:val="center"/>
              <w:rPr>
                <w:rFonts w:ascii="仿宋_GB2312" w:eastAsia="仿宋_GB2312" w:hAnsi="宋体"/>
                <w:color w:val="000000"/>
                <w:szCs w:val="21"/>
              </w:rPr>
            </w:pPr>
            <w:r w:rsidRPr="009D26AC">
              <w:rPr>
                <w:rFonts w:ascii="仿宋_GB2312" w:eastAsia="仿宋_GB2312" w:hAnsi="宋体" w:hint="eastAsia"/>
                <w:color w:val="000000"/>
                <w:szCs w:val="21"/>
              </w:rPr>
              <w:t>1309066</w:t>
            </w:r>
          </w:p>
          <w:p w14:paraId="58919E85" w14:textId="77777777" w:rsidR="005945F7" w:rsidRPr="009D26AC" w:rsidRDefault="005945F7" w:rsidP="00600D5A">
            <w:pPr>
              <w:spacing w:line="360" w:lineRule="auto"/>
              <w:jc w:val="center"/>
              <w:rPr>
                <w:rFonts w:ascii="仿宋_GB2312" w:eastAsia="仿宋_GB2312" w:hAnsi="宋体"/>
                <w:color w:val="000000"/>
                <w:szCs w:val="21"/>
              </w:rPr>
            </w:pPr>
            <w:r w:rsidRPr="009D26AC">
              <w:rPr>
                <w:rFonts w:ascii="仿宋_GB2312" w:eastAsia="仿宋_GB2312" w:hAnsi="宋体" w:hint="eastAsia"/>
                <w:color w:val="000000"/>
                <w:szCs w:val="21"/>
              </w:rPr>
              <w:t>1309067</w:t>
            </w:r>
          </w:p>
          <w:p w14:paraId="657B4741" w14:textId="77777777" w:rsidR="005945F7" w:rsidRPr="009D26AC" w:rsidRDefault="005945F7" w:rsidP="00600D5A">
            <w:pPr>
              <w:spacing w:line="360" w:lineRule="auto"/>
              <w:jc w:val="center"/>
              <w:rPr>
                <w:rFonts w:ascii="仿宋_GB2312" w:eastAsia="仿宋_GB2312" w:hAnsi="宋体"/>
                <w:color w:val="000000"/>
                <w:szCs w:val="21"/>
              </w:rPr>
            </w:pPr>
            <w:r w:rsidRPr="009D26AC">
              <w:rPr>
                <w:rFonts w:ascii="仿宋_GB2312" w:eastAsia="仿宋_GB2312" w:hAnsi="宋体" w:hint="eastAsia"/>
                <w:color w:val="000000"/>
                <w:szCs w:val="21"/>
              </w:rPr>
              <w:t>1309198</w:t>
            </w:r>
          </w:p>
        </w:tc>
        <w:tc>
          <w:tcPr>
            <w:tcW w:w="2693" w:type="dxa"/>
            <w:shd w:val="clear" w:color="auto" w:fill="auto"/>
            <w:noWrap/>
            <w:vAlign w:val="center"/>
          </w:tcPr>
          <w:p w14:paraId="45697AE1" w14:textId="77777777" w:rsidR="009C5588" w:rsidRPr="009D26AC" w:rsidRDefault="009C5588"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形势与政策</w:t>
            </w:r>
            <w:r w:rsidR="00ED31E4" w:rsidRPr="009D26AC">
              <w:rPr>
                <w:rFonts w:ascii="仿宋_GB2312" w:eastAsia="仿宋_GB2312" w:hAnsi="宋体" w:hint="eastAsia"/>
                <w:color w:val="000000"/>
                <w:szCs w:val="21"/>
              </w:rPr>
              <w:t>1-5</w:t>
            </w:r>
          </w:p>
        </w:tc>
        <w:tc>
          <w:tcPr>
            <w:tcW w:w="1048" w:type="dxa"/>
            <w:vAlign w:val="center"/>
          </w:tcPr>
          <w:p w14:paraId="7A9BE3A6" w14:textId="77777777" w:rsidR="009C5588" w:rsidRPr="009D26AC" w:rsidRDefault="009C5588"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4979564F" w14:textId="4E5F9262" w:rsidR="009C5588" w:rsidRPr="009D26AC" w:rsidRDefault="00210111" w:rsidP="00600D5A">
            <w:pPr>
              <w:widowControl/>
              <w:spacing w:line="560" w:lineRule="exact"/>
              <w:jc w:val="center"/>
              <w:rPr>
                <w:rFonts w:ascii="仿宋_GB2312" w:eastAsia="仿宋_GB2312" w:hAnsi="宋体" w:cs="Tahoma"/>
                <w:color w:val="000000"/>
                <w:kern w:val="0"/>
                <w:szCs w:val="21"/>
              </w:rPr>
            </w:pPr>
            <w:r>
              <w:rPr>
                <w:rFonts w:ascii="仿宋_GB2312" w:eastAsia="仿宋_GB2312" w:hAnsi="宋体" w:cs="Tahoma" w:hint="eastAsia"/>
                <w:color w:val="000000"/>
                <w:kern w:val="0"/>
                <w:szCs w:val="21"/>
              </w:rPr>
              <w:t>18.5</w:t>
            </w:r>
          </w:p>
        </w:tc>
        <w:tc>
          <w:tcPr>
            <w:tcW w:w="709" w:type="dxa"/>
            <w:shd w:val="clear" w:color="auto" w:fill="auto"/>
            <w:noWrap/>
            <w:vAlign w:val="center"/>
          </w:tcPr>
          <w:p w14:paraId="4EF0EA0B"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c>
          <w:tcPr>
            <w:tcW w:w="1134" w:type="dxa"/>
            <w:shd w:val="clear" w:color="auto" w:fill="auto"/>
            <w:noWrap/>
            <w:vAlign w:val="center"/>
          </w:tcPr>
          <w:p w14:paraId="0B4F7D91" w14:textId="77777777" w:rsidR="009C5588" w:rsidRPr="009D26AC" w:rsidRDefault="005945F7"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1-5</w:t>
            </w:r>
          </w:p>
        </w:tc>
      </w:tr>
      <w:tr w:rsidR="00FD644F" w:rsidRPr="009D26AC" w14:paraId="613206B3" w14:textId="77777777" w:rsidTr="00600D5A">
        <w:trPr>
          <w:trHeight w:val="702"/>
        </w:trPr>
        <w:tc>
          <w:tcPr>
            <w:tcW w:w="1134" w:type="dxa"/>
            <w:shd w:val="clear" w:color="auto" w:fill="auto"/>
            <w:noWrap/>
            <w:vAlign w:val="center"/>
          </w:tcPr>
          <w:p w14:paraId="4C805A60" w14:textId="77777777" w:rsidR="00FD644F" w:rsidRPr="009D26AC" w:rsidRDefault="00FD644F" w:rsidP="00FD644F">
            <w:pPr>
              <w:widowControl/>
              <w:spacing w:line="560" w:lineRule="exact"/>
              <w:jc w:val="center"/>
              <w:rPr>
                <w:rFonts w:ascii="仿宋_GB2312" w:eastAsia="仿宋_GB2312" w:hAnsi="宋体" w:cs="Tahoma"/>
                <w:color w:val="000000"/>
                <w:kern w:val="0"/>
                <w:szCs w:val="21"/>
              </w:rPr>
            </w:pPr>
          </w:p>
        </w:tc>
        <w:tc>
          <w:tcPr>
            <w:tcW w:w="1079" w:type="dxa"/>
            <w:vAlign w:val="center"/>
          </w:tcPr>
          <w:p w14:paraId="7317F9E0" w14:textId="31737812" w:rsidR="00FD644F" w:rsidRPr="009D26AC" w:rsidRDefault="00FD644F" w:rsidP="00600D5A">
            <w:pPr>
              <w:spacing w:line="360" w:lineRule="auto"/>
              <w:jc w:val="center"/>
              <w:rPr>
                <w:rFonts w:ascii="仿宋_GB2312" w:eastAsia="仿宋_GB2312" w:hAnsi="宋体"/>
                <w:color w:val="000000"/>
                <w:szCs w:val="21"/>
              </w:rPr>
            </w:pPr>
            <w:r w:rsidRPr="009D26AC">
              <w:rPr>
                <w:rFonts w:ascii="仿宋_GB2312" w:eastAsia="仿宋_GB2312" w:hAnsi="等线" w:hint="eastAsia"/>
                <w:color w:val="000000"/>
                <w:szCs w:val="21"/>
              </w:rPr>
              <w:t>1501018</w:t>
            </w:r>
          </w:p>
        </w:tc>
        <w:tc>
          <w:tcPr>
            <w:tcW w:w="2693" w:type="dxa"/>
            <w:shd w:val="clear" w:color="auto" w:fill="auto"/>
            <w:noWrap/>
            <w:vAlign w:val="center"/>
          </w:tcPr>
          <w:p w14:paraId="79DA00E1" w14:textId="35D22461"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职业生涯发展与规划</w:t>
            </w:r>
          </w:p>
        </w:tc>
        <w:tc>
          <w:tcPr>
            <w:tcW w:w="1048" w:type="dxa"/>
            <w:vAlign w:val="center"/>
          </w:tcPr>
          <w:p w14:paraId="3B60B757"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08666B56" w14:textId="59CA6EE9" w:rsidR="00FD644F" w:rsidRPr="009D26AC" w:rsidDel="00F443C3"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5C3076D7" w14:textId="460DBA09"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2</w:t>
            </w:r>
          </w:p>
        </w:tc>
        <w:tc>
          <w:tcPr>
            <w:tcW w:w="1134" w:type="dxa"/>
            <w:shd w:val="clear" w:color="auto" w:fill="auto"/>
            <w:noWrap/>
            <w:vAlign w:val="center"/>
          </w:tcPr>
          <w:p w14:paraId="4A4C0393" w14:textId="17A6B97F"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r>
      <w:tr w:rsidR="00FD644F" w:rsidRPr="009D26AC" w14:paraId="7DF196A2" w14:textId="77777777" w:rsidTr="00600D5A">
        <w:trPr>
          <w:trHeight w:val="285"/>
        </w:trPr>
        <w:tc>
          <w:tcPr>
            <w:tcW w:w="1134" w:type="dxa"/>
            <w:shd w:val="clear" w:color="auto" w:fill="auto"/>
            <w:noWrap/>
            <w:vAlign w:val="center"/>
          </w:tcPr>
          <w:p w14:paraId="6918E821" w14:textId="77777777" w:rsidR="00FD644F" w:rsidRPr="009D26AC" w:rsidRDefault="00FD644F" w:rsidP="00FD644F">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外语类</w:t>
            </w:r>
          </w:p>
        </w:tc>
        <w:tc>
          <w:tcPr>
            <w:tcW w:w="1079" w:type="dxa"/>
            <w:vAlign w:val="center"/>
          </w:tcPr>
          <w:p w14:paraId="7B8E1938"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1037276</w:t>
            </w:r>
          </w:p>
          <w:p w14:paraId="156A7461"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1037277</w:t>
            </w:r>
          </w:p>
          <w:p w14:paraId="2FFF6A9B"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1037278</w:t>
            </w:r>
          </w:p>
          <w:p w14:paraId="74A98D14"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1037279</w:t>
            </w:r>
          </w:p>
        </w:tc>
        <w:tc>
          <w:tcPr>
            <w:tcW w:w="2693" w:type="dxa"/>
            <w:shd w:val="clear" w:color="auto" w:fill="auto"/>
            <w:noWrap/>
            <w:vAlign w:val="center"/>
          </w:tcPr>
          <w:p w14:paraId="27963120"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大学英语</w:t>
            </w:r>
          </w:p>
        </w:tc>
        <w:tc>
          <w:tcPr>
            <w:tcW w:w="1048" w:type="dxa"/>
            <w:vAlign w:val="center"/>
          </w:tcPr>
          <w:p w14:paraId="47E77204"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150DD1AE"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216</w:t>
            </w:r>
          </w:p>
        </w:tc>
        <w:tc>
          <w:tcPr>
            <w:tcW w:w="709" w:type="dxa"/>
            <w:shd w:val="clear" w:color="auto" w:fill="auto"/>
            <w:noWrap/>
            <w:vAlign w:val="center"/>
          </w:tcPr>
          <w:p w14:paraId="4E31CBF7"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12</w:t>
            </w:r>
          </w:p>
        </w:tc>
        <w:tc>
          <w:tcPr>
            <w:tcW w:w="1134" w:type="dxa"/>
            <w:shd w:val="clear" w:color="auto" w:fill="auto"/>
            <w:noWrap/>
            <w:vAlign w:val="center"/>
          </w:tcPr>
          <w:p w14:paraId="676A8EB5" w14:textId="5974705B"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r w:rsidR="00600D5A">
              <w:rPr>
                <w:rFonts w:ascii="仿宋_GB2312" w:eastAsia="仿宋_GB2312" w:hAnsi="宋体" w:cs="Tahoma" w:hint="eastAsia"/>
                <w:color w:val="000000"/>
                <w:kern w:val="0"/>
                <w:szCs w:val="21"/>
              </w:rPr>
              <w:t>-</w:t>
            </w:r>
            <w:r w:rsidRPr="009D26AC">
              <w:rPr>
                <w:rFonts w:ascii="仿宋_GB2312" w:eastAsia="仿宋_GB2312" w:hAnsi="宋体" w:cs="Tahoma" w:hint="eastAsia"/>
                <w:color w:val="000000"/>
                <w:kern w:val="0"/>
                <w:szCs w:val="21"/>
              </w:rPr>
              <w:t>4</w:t>
            </w:r>
          </w:p>
        </w:tc>
      </w:tr>
      <w:tr w:rsidR="00FD644F" w:rsidRPr="009D26AC" w14:paraId="77652208" w14:textId="77777777" w:rsidTr="00600D5A">
        <w:trPr>
          <w:trHeight w:val="285"/>
        </w:trPr>
        <w:tc>
          <w:tcPr>
            <w:tcW w:w="1134" w:type="dxa"/>
            <w:vMerge w:val="restart"/>
            <w:shd w:val="clear" w:color="auto" w:fill="auto"/>
            <w:noWrap/>
            <w:vAlign w:val="center"/>
          </w:tcPr>
          <w:p w14:paraId="382CBFBC" w14:textId="77777777" w:rsidR="00FD644F" w:rsidRPr="009D26AC" w:rsidRDefault="00FD644F" w:rsidP="00FD644F">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军体类</w:t>
            </w:r>
          </w:p>
        </w:tc>
        <w:tc>
          <w:tcPr>
            <w:tcW w:w="1079" w:type="dxa"/>
            <w:vAlign w:val="center"/>
          </w:tcPr>
          <w:p w14:paraId="27C464F1"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5051001</w:t>
            </w:r>
          </w:p>
          <w:p w14:paraId="34613CA1"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5051002</w:t>
            </w:r>
          </w:p>
          <w:p w14:paraId="115FC67B"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5051003</w:t>
            </w:r>
          </w:p>
          <w:p w14:paraId="224E15EE"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5051004</w:t>
            </w:r>
          </w:p>
        </w:tc>
        <w:tc>
          <w:tcPr>
            <w:tcW w:w="2693" w:type="dxa"/>
            <w:shd w:val="clear" w:color="auto" w:fill="auto"/>
            <w:noWrap/>
            <w:vAlign w:val="center"/>
          </w:tcPr>
          <w:p w14:paraId="28AC1C9C"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体育1-4</w:t>
            </w:r>
          </w:p>
        </w:tc>
        <w:tc>
          <w:tcPr>
            <w:tcW w:w="1048" w:type="dxa"/>
            <w:vAlign w:val="center"/>
          </w:tcPr>
          <w:p w14:paraId="6DD25BA5"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3A12B404"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144</w:t>
            </w:r>
          </w:p>
        </w:tc>
        <w:tc>
          <w:tcPr>
            <w:tcW w:w="709" w:type="dxa"/>
            <w:shd w:val="clear" w:color="auto" w:fill="auto"/>
            <w:noWrap/>
            <w:vAlign w:val="center"/>
          </w:tcPr>
          <w:p w14:paraId="7A90C6A8"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4</w:t>
            </w:r>
          </w:p>
        </w:tc>
        <w:tc>
          <w:tcPr>
            <w:tcW w:w="1134" w:type="dxa"/>
            <w:shd w:val="clear" w:color="auto" w:fill="auto"/>
            <w:noWrap/>
            <w:vAlign w:val="center"/>
          </w:tcPr>
          <w:p w14:paraId="1F2206A1" w14:textId="6DE47223"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r w:rsidR="00600D5A">
              <w:rPr>
                <w:rFonts w:ascii="仿宋_GB2312" w:eastAsia="仿宋_GB2312" w:hAnsi="宋体" w:cs="Tahoma" w:hint="eastAsia"/>
                <w:color w:val="000000"/>
                <w:kern w:val="0"/>
                <w:szCs w:val="21"/>
              </w:rPr>
              <w:t>-</w:t>
            </w:r>
            <w:r w:rsidRPr="009D26AC">
              <w:rPr>
                <w:rFonts w:ascii="仿宋_GB2312" w:eastAsia="仿宋_GB2312" w:hAnsi="宋体" w:cs="Tahoma" w:hint="eastAsia"/>
                <w:color w:val="000000"/>
                <w:kern w:val="0"/>
                <w:szCs w:val="21"/>
              </w:rPr>
              <w:t>4</w:t>
            </w:r>
          </w:p>
        </w:tc>
      </w:tr>
      <w:tr w:rsidR="00FD644F" w:rsidRPr="009D26AC" w14:paraId="4FF85D73" w14:textId="77777777" w:rsidTr="00600D5A">
        <w:trPr>
          <w:trHeight w:val="107"/>
        </w:trPr>
        <w:tc>
          <w:tcPr>
            <w:tcW w:w="1134" w:type="dxa"/>
            <w:vMerge/>
            <w:shd w:val="clear" w:color="auto" w:fill="auto"/>
            <w:noWrap/>
            <w:vAlign w:val="center"/>
          </w:tcPr>
          <w:p w14:paraId="7DD77B0C" w14:textId="77777777" w:rsidR="00FD644F" w:rsidRPr="009D26AC" w:rsidRDefault="00FD644F" w:rsidP="00FD644F">
            <w:pPr>
              <w:widowControl/>
              <w:spacing w:line="560" w:lineRule="exact"/>
              <w:jc w:val="center"/>
              <w:rPr>
                <w:rFonts w:ascii="仿宋_GB2312" w:eastAsia="仿宋_GB2312" w:hAnsi="宋体" w:cs="Tahoma"/>
                <w:color w:val="000000"/>
                <w:kern w:val="0"/>
                <w:szCs w:val="21"/>
              </w:rPr>
            </w:pPr>
          </w:p>
        </w:tc>
        <w:tc>
          <w:tcPr>
            <w:tcW w:w="1079" w:type="dxa"/>
            <w:vAlign w:val="center"/>
          </w:tcPr>
          <w:p w14:paraId="4E987C29"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5605001</w:t>
            </w:r>
          </w:p>
        </w:tc>
        <w:tc>
          <w:tcPr>
            <w:tcW w:w="2693" w:type="dxa"/>
            <w:shd w:val="clear" w:color="auto" w:fill="auto"/>
            <w:noWrap/>
            <w:vAlign w:val="center"/>
          </w:tcPr>
          <w:p w14:paraId="4AE01406"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军事理论</w:t>
            </w:r>
          </w:p>
        </w:tc>
        <w:tc>
          <w:tcPr>
            <w:tcW w:w="1048" w:type="dxa"/>
            <w:vAlign w:val="center"/>
          </w:tcPr>
          <w:p w14:paraId="116D0FEF"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200910ED"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16DB2A6B"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c>
          <w:tcPr>
            <w:tcW w:w="1134" w:type="dxa"/>
            <w:shd w:val="clear" w:color="auto" w:fill="auto"/>
            <w:noWrap/>
            <w:vAlign w:val="center"/>
          </w:tcPr>
          <w:p w14:paraId="70F707EF"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FD644F" w:rsidRPr="009D26AC" w14:paraId="09F6CC34" w14:textId="77777777" w:rsidTr="00600D5A">
        <w:trPr>
          <w:trHeight w:val="107"/>
        </w:trPr>
        <w:tc>
          <w:tcPr>
            <w:tcW w:w="1134" w:type="dxa"/>
            <w:vMerge/>
            <w:shd w:val="clear" w:color="auto" w:fill="auto"/>
            <w:noWrap/>
            <w:vAlign w:val="center"/>
          </w:tcPr>
          <w:p w14:paraId="0625E7E9" w14:textId="77777777" w:rsidR="00FD644F" w:rsidRPr="009D26AC" w:rsidRDefault="00FD644F" w:rsidP="00FD644F">
            <w:pPr>
              <w:widowControl/>
              <w:spacing w:line="560" w:lineRule="exact"/>
              <w:jc w:val="center"/>
              <w:rPr>
                <w:rFonts w:ascii="仿宋_GB2312" w:eastAsia="仿宋_GB2312" w:hAnsi="宋体" w:cs="Tahoma"/>
                <w:color w:val="000000"/>
                <w:kern w:val="0"/>
                <w:szCs w:val="21"/>
              </w:rPr>
            </w:pPr>
          </w:p>
        </w:tc>
        <w:tc>
          <w:tcPr>
            <w:tcW w:w="1079" w:type="dxa"/>
            <w:vAlign w:val="center"/>
          </w:tcPr>
          <w:p w14:paraId="773E9508"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5605002</w:t>
            </w:r>
          </w:p>
        </w:tc>
        <w:tc>
          <w:tcPr>
            <w:tcW w:w="2693" w:type="dxa"/>
            <w:shd w:val="clear" w:color="auto" w:fill="auto"/>
            <w:noWrap/>
            <w:vAlign w:val="center"/>
          </w:tcPr>
          <w:p w14:paraId="36E8475F" w14:textId="77777777" w:rsidR="00FD644F" w:rsidRPr="009D26AC" w:rsidRDefault="00FD644F" w:rsidP="00600D5A">
            <w:pPr>
              <w:spacing w:line="560" w:lineRule="exact"/>
              <w:jc w:val="center"/>
              <w:rPr>
                <w:rFonts w:ascii="仿宋_GB2312" w:eastAsia="仿宋_GB2312" w:hAnsi="宋体"/>
                <w:color w:val="000000"/>
                <w:szCs w:val="21"/>
              </w:rPr>
            </w:pPr>
            <w:r w:rsidRPr="009D26AC">
              <w:rPr>
                <w:rFonts w:ascii="仿宋_GB2312" w:eastAsia="仿宋_GB2312" w:hAnsi="宋体" w:hint="eastAsia"/>
                <w:color w:val="000000"/>
                <w:szCs w:val="21"/>
              </w:rPr>
              <w:t>军事技能</w:t>
            </w:r>
          </w:p>
        </w:tc>
        <w:tc>
          <w:tcPr>
            <w:tcW w:w="1048" w:type="dxa"/>
            <w:vAlign w:val="center"/>
          </w:tcPr>
          <w:p w14:paraId="0806DDE8"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0A7BD152"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112</w:t>
            </w:r>
          </w:p>
        </w:tc>
        <w:tc>
          <w:tcPr>
            <w:tcW w:w="709" w:type="dxa"/>
            <w:shd w:val="clear" w:color="auto" w:fill="auto"/>
            <w:noWrap/>
            <w:vAlign w:val="center"/>
          </w:tcPr>
          <w:p w14:paraId="4B19E791"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c>
          <w:tcPr>
            <w:tcW w:w="1134" w:type="dxa"/>
            <w:shd w:val="clear" w:color="auto" w:fill="auto"/>
            <w:noWrap/>
            <w:vAlign w:val="center"/>
          </w:tcPr>
          <w:p w14:paraId="3BD58908" w14:textId="77777777" w:rsidR="00FD644F" w:rsidRPr="009D26AC" w:rsidRDefault="00FD644F" w:rsidP="00600D5A">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bl>
    <w:p w14:paraId="5C04A7A1" w14:textId="77777777" w:rsidR="009C5588" w:rsidRPr="009D26AC" w:rsidRDefault="009C5588" w:rsidP="009D26AC">
      <w:pPr>
        <w:spacing w:beforeLines="50" w:before="156" w:line="560" w:lineRule="exact"/>
        <w:jc w:val="left"/>
        <w:rPr>
          <w:rFonts w:ascii="黑体" w:eastAsia="黑体" w:hAnsi="黑体" w:cs="宋体"/>
          <w:kern w:val="0"/>
          <w:szCs w:val="21"/>
        </w:rPr>
      </w:pPr>
      <w:r w:rsidRPr="009D26AC">
        <w:rPr>
          <w:rFonts w:ascii="黑体" w:eastAsia="黑体" w:hAnsi="黑体" w:cs="宋体" w:hint="eastAsia"/>
          <w:kern w:val="0"/>
          <w:szCs w:val="21"/>
        </w:rPr>
        <w:lastRenderedPageBreak/>
        <w:t>表三 专业基础课程学时学分分配表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26"/>
        <w:gridCol w:w="1056"/>
        <w:gridCol w:w="1984"/>
        <w:gridCol w:w="1244"/>
        <w:gridCol w:w="992"/>
        <w:gridCol w:w="709"/>
        <w:gridCol w:w="1134"/>
      </w:tblGrid>
      <w:tr w:rsidR="009C5588" w:rsidRPr="009D26AC" w14:paraId="025E75A7" w14:textId="77777777" w:rsidTr="00600D5A">
        <w:trPr>
          <w:trHeight w:val="240"/>
        </w:trPr>
        <w:tc>
          <w:tcPr>
            <w:tcW w:w="1701" w:type="dxa"/>
            <w:gridSpan w:val="2"/>
            <w:vAlign w:val="center"/>
          </w:tcPr>
          <w:p w14:paraId="399FA2EE"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类型</w:t>
            </w:r>
          </w:p>
        </w:tc>
        <w:tc>
          <w:tcPr>
            <w:tcW w:w="993" w:type="dxa"/>
            <w:vAlign w:val="center"/>
          </w:tcPr>
          <w:p w14:paraId="3C3A5D54"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课程号</w:t>
            </w:r>
          </w:p>
        </w:tc>
        <w:tc>
          <w:tcPr>
            <w:tcW w:w="1984" w:type="dxa"/>
            <w:shd w:val="clear" w:color="auto" w:fill="auto"/>
            <w:noWrap/>
            <w:vAlign w:val="center"/>
            <w:hideMark/>
          </w:tcPr>
          <w:p w14:paraId="261B2354"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课程名称</w:t>
            </w:r>
          </w:p>
        </w:tc>
        <w:tc>
          <w:tcPr>
            <w:tcW w:w="1276" w:type="dxa"/>
          </w:tcPr>
          <w:p w14:paraId="7A270FC0"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课程英文名</w:t>
            </w:r>
          </w:p>
        </w:tc>
        <w:tc>
          <w:tcPr>
            <w:tcW w:w="992" w:type="dxa"/>
            <w:shd w:val="clear" w:color="auto" w:fill="auto"/>
            <w:noWrap/>
            <w:vAlign w:val="center"/>
            <w:hideMark/>
          </w:tcPr>
          <w:p w14:paraId="47942878"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学时</w:t>
            </w:r>
          </w:p>
        </w:tc>
        <w:tc>
          <w:tcPr>
            <w:tcW w:w="709" w:type="dxa"/>
            <w:shd w:val="clear" w:color="auto" w:fill="auto"/>
            <w:noWrap/>
            <w:vAlign w:val="center"/>
            <w:hideMark/>
          </w:tcPr>
          <w:p w14:paraId="19E156D7"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学分</w:t>
            </w:r>
          </w:p>
        </w:tc>
        <w:tc>
          <w:tcPr>
            <w:tcW w:w="1134" w:type="dxa"/>
            <w:shd w:val="clear" w:color="auto" w:fill="auto"/>
            <w:noWrap/>
            <w:vAlign w:val="center"/>
            <w:hideMark/>
          </w:tcPr>
          <w:p w14:paraId="74CD4860"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开课学期</w:t>
            </w:r>
          </w:p>
        </w:tc>
      </w:tr>
      <w:tr w:rsidR="00ED31E4" w:rsidRPr="009D26AC" w14:paraId="1BE405C1" w14:textId="77777777" w:rsidTr="00600D5A">
        <w:trPr>
          <w:trHeight w:val="231"/>
        </w:trPr>
        <w:tc>
          <w:tcPr>
            <w:tcW w:w="860" w:type="dxa"/>
            <w:vMerge w:val="restart"/>
            <w:vAlign w:val="center"/>
          </w:tcPr>
          <w:p w14:paraId="7CD434FF" w14:textId="77777777" w:rsidR="00ED31E4" w:rsidRPr="009D26AC" w:rsidRDefault="00644F6D"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color w:val="000000"/>
                <w:kern w:val="0"/>
                <w:szCs w:val="21"/>
              </w:rPr>
              <w:t>专业课</w:t>
            </w:r>
          </w:p>
        </w:tc>
        <w:tc>
          <w:tcPr>
            <w:tcW w:w="841" w:type="dxa"/>
            <w:vMerge w:val="restart"/>
            <w:vAlign w:val="center"/>
          </w:tcPr>
          <w:p w14:paraId="740216B8" w14:textId="77777777" w:rsidR="00ED31E4" w:rsidRPr="009D26AC" w:rsidRDefault="00644F6D"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color w:val="000000"/>
                <w:kern w:val="0"/>
                <w:szCs w:val="21"/>
              </w:rPr>
              <w:t>专业基础课</w:t>
            </w:r>
          </w:p>
        </w:tc>
        <w:tc>
          <w:tcPr>
            <w:tcW w:w="993" w:type="dxa"/>
            <w:vAlign w:val="center"/>
          </w:tcPr>
          <w:p w14:paraId="0F2E79F9" w14:textId="77777777" w:rsidR="00ED31E4" w:rsidRPr="009D26AC" w:rsidRDefault="00560F72"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1401203</w:t>
            </w:r>
          </w:p>
        </w:tc>
        <w:tc>
          <w:tcPr>
            <w:tcW w:w="1984" w:type="dxa"/>
            <w:shd w:val="clear" w:color="auto" w:fill="auto"/>
            <w:noWrap/>
            <w:vAlign w:val="center"/>
          </w:tcPr>
          <w:p w14:paraId="0509F2F1"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高等数学(医学</w:t>
            </w:r>
            <w:r w:rsidR="00560F72" w:rsidRPr="009D26AC">
              <w:rPr>
                <w:rFonts w:ascii="仿宋_GB2312" w:eastAsia="仿宋_GB2312" w:hAnsi="等线" w:hint="eastAsia"/>
                <w:color w:val="000000"/>
                <w:szCs w:val="21"/>
              </w:rPr>
              <w:t>类</w:t>
            </w:r>
            <w:r w:rsidRPr="009D26AC">
              <w:rPr>
                <w:rFonts w:ascii="仿宋_GB2312" w:eastAsia="仿宋_GB2312" w:hAnsi="等线" w:hint="eastAsia"/>
                <w:color w:val="000000"/>
                <w:szCs w:val="21"/>
              </w:rPr>
              <w:t xml:space="preserve">) </w:t>
            </w:r>
          </w:p>
        </w:tc>
        <w:tc>
          <w:tcPr>
            <w:tcW w:w="1276" w:type="dxa"/>
          </w:tcPr>
          <w:p w14:paraId="69B9C4D7"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16C15C47"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tcPr>
          <w:p w14:paraId="12FDC00D"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3</w:t>
            </w:r>
          </w:p>
        </w:tc>
        <w:tc>
          <w:tcPr>
            <w:tcW w:w="1134" w:type="dxa"/>
            <w:shd w:val="clear" w:color="auto" w:fill="auto"/>
            <w:noWrap/>
            <w:vAlign w:val="center"/>
          </w:tcPr>
          <w:p w14:paraId="2BBD654D"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ED31E4" w:rsidRPr="009D26AC" w14:paraId="6580C2E2" w14:textId="77777777" w:rsidTr="00600D5A">
        <w:trPr>
          <w:trHeight w:val="231"/>
        </w:trPr>
        <w:tc>
          <w:tcPr>
            <w:tcW w:w="860" w:type="dxa"/>
            <w:vMerge/>
            <w:vAlign w:val="center"/>
          </w:tcPr>
          <w:p w14:paraId="15BD7B3B"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212D502A"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62692AE8"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1405001B</w:t>
            </w:r>
          </w:p>
        </w:tc>
        <w:tc>
          <w:tcPr>
            <w:tcW w:w="1984" w:type="dxa"/>
            <w:shd w:val="clear" w:color="auto" w:fill="auto"/>
            <w:noWrap/>
            <w:vAlign w:val="center"/>
          </w:tcPr>
          <w:p w14:paraId="779FE357"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 xml:space="preserve">无机化学 </w:t>
            </w:r>
          </w:p>
        </w:tc>
        <w:tc>
          <w:tcPr>
            <w:tcW w:w="1276" w:type="dxa"/>
          </w:tcPr>
          <w:p w14:paraId="4BE1715F"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22C73197"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tcPr>
          <w:p w14:paraId="4EC62CCB"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3</w:t>
            </w:r>
          </w:p>
        </w:tc>
        <w:tc>
          <w:tcPr>
            <w:tcW w:w="1134" w:type="dxa"/>
            <w:shd w:val="clear" w:color="auto" w:fill="auto"/>
            <w:noWrap/>
            <w:vAlign w:val="center"/>
          </w:tcPr>
          <w:p w14:paraId="23B157C4"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ED31E4" w:rsidRPr="009D26AC" w14:paraId="4353CD61" w14:textId="77777777" w:rsidTr="00600D5A">
        <w:trPr>
          <w:trHeight w:val="231"/>
        </w:trPr>
        <w:tc>
          <w:tcPr>
            <w:tcW w:w="860" w:type="dxa"/>
            <w:vMerge/>
            <w:vAlign w:val="center"/>
          </w:tcPr>
          <w:p w14:paraId="17C13949"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6ABF6F8C"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4D273962"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2405001B</w:t>
            </w:r>
          </w:p>
        </w:tc>
        <w:tc>
          <w:tcPr>
            <w:tcW w:w="1984" w:type="dxa"/>
            <w:shd w:val="clear" w:color="auto" w:fill="auto"/>
            <w:noWrap/>
            <w:vAlign w:val="center"/>
          </w:tcPr>
          <w:p w14:paraId="74D1312D"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 xml:space="preserve">无机化学实验 </w:t>
            </w:r>
          </w:p>
        </w:tc>
        <w:tc>
          <w:tcPr>
            <w:tcW w:w="1276" w:type="dxa"/>
          </w:tcPr>
          <w:p w14:paraId="18587D9E"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15D7CA07"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126E27CB"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1</w:t>
            </w:r>
          </w:p>
        </w:tc>
        <w:tc>
          <w:tcPr>
            <w:tcW w:w="1134" w:type="dxa"/>
            <w:shd w:val="clear" w:color="auto" w:fill="auto"/>
            <w:noWrap/>
            <w:vAlign w:val="center"/>
          </w:tcPr>
          <w:p w14:paraId="26F94188"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ED31E4" w:rsidRPr="009D26AC" w14:paraId="53A9568E" w14:textId="77777777" w:rsidTr="00600D5A">
        <w:trPr>
          <w:trHeight w:val="231"/>
        </w:trPr>
        <w:tc>
          <w:tcPr>
            <w:tcW w:w="860" w:type="dxa"/>
            <w:vMerge/>
            <w:vAlign w:val="center"/>
          </w:tcPr>
          <w:p w14:paraId="00FAED51"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356EDF32"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79753F6D" w14:textId="77777777" w:rsidR="00ED31E4" w:rsidRPr="009D26AC" w:rsidRDefault="00560F72"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1402001</w:t>
            </w:r>
            <w:r w:rsidR="00ED31E4" w:rsidRPr="009D26AC">
              <w:rPr>
                <w:rFonts w:ascii="仿宋_GB2312" w:eastAsia="仿宋_GB2312" w:hAnsi="等线" w:hint="eastAsia"/>
                <w:color w:val="000000"/>
                <w:szCs w:val="21"/>
              </w:rPr>
              <w:t>D</w:t>
            </w:r>
          </w:p>
        </w:tc>
        <w:tc>
          <w:tcPr>
            <w:tcW w:w="1984" w:type="dxa"/>
            <w:shd w:val="clear" w:color="auto" w:fill="auto"/>
            <w:noWrap/>
            <w:vAlign w:val="center"/>
          </w:tcPr>
          <w:p w14:paraId="220F4218" w14:textId="77777777" w:rsidR="00ED31E4" w:rsidRPr="009D26AC" w:rsidRDefault="00560F72"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普通物理（医学版）</w:t>
            </w:r>
          </w:p>
        </w:tc>
        <w:tc>
          <w:tcPr>
            <w:tcW w:w="1276" w:type="dxa"/>
          </w:tcPr>
          <w:p w14:paraId="3E67522F"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1CC8A925"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590DC2A3"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2</w:t>
            </w:r>
          </w:p>
        </w:tc>
        <w:tc>
          <w:tcPr>
            <w:tcW w:w="1134" w:type="dxa"/>
            <w:shd w:val="clear" w:color="auto" w:fill="auto"/>
            <w:noWrap/>
            <w:vAlign w:val="center"/>
          </w:tcPr>
          <w:p w14:paraId="7FF0CB04"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ED31E4" w:rsidRPr="009D26AC" w14:paraId="346DE3B4" w14:textId="77777777" w:rsidTr="00600D5A">
        <w:trPr>
          <w:trHeight w:val="231"/>
        </w:trPr>
        <w:tc>
          <w:tcPr>
            <w:tcW w:w="860" w:type="dxa"/>
            <w:vMerge/>
            <w:vAlign w:val="center"/>
          </w:tcPr>
          <w:p w14:paraId="226A7A67"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69E67BB6"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4A24DB18"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4042</w:t>
            </w:r>
            <w:r w:rsidR="00560F72" w:rsidRPr="009D26AC">
              <w:rPr>
                <w:rFonts w:ascii="仿宋_GB2312" w:eastAsia="仿宋_GB2312" w:hAnsi="等线" w:hint="eastAsia"/>
                <w:color w:val="000000"/>
                <w:szCs w:val="21"/>
              </w:rPr>
              <w:t>903</w:t>
            </w:r>
          </w:p>
        </w:tc>
        <w:tc>
          <w:tcPr>
            <w:tcW w:w="1984" w:type="dxa"/>
            <w:shd w:val="clear" w:color="auto" w:fill="auto"/>
            <w:noWrap/>
            <w:vAlign w:val="center"/>
          </w:tcPr>
          <w:p w14:paraId="02F609BB"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医用物理学实验</w:t>
            </w:r>
          </w:p>
        </w:tc>
        <w:tc>
          <w:tcPr>
            <w:tcW w:w="1276" w:type="dxa"/>
          </w:tcPr>
          <w:p w14:paraId="33DFEE87"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30CE6F3D"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7A8E387F"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1</w:t>
            </w:r>
          </w:p>
        </w:tc>
        <w:tc>
          <w:tcPr>
            <w:tcW w:w="1134" w:type="dxa"/>
            <w:shd w:val="clear" w:color="auto" w:fill="auto"/>
            <w:noWrap/>
            <w:vAlign w:val="center"/>
          </w:tcPr>
          <w:p w14:paraId="3D1A48F6"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1</w:t>
            </w:r>
          </w:p>
        </w:tc>
      </w:tr>
      <w:tr w:rsidR="00ED31E4" w:rsidRPr="009D26AC" w14:paraId="32EB763C" w14:textId="77777777" w:rsidTr="00600D5A">
        <w:trPr>
          <w:trHeight w:val="231"/>
        </w:trPr>
        <w:tc>
          <w:tcPr>
            <w:tcW w:w="860" w:type="dxa"/>
            <w:vMerge/>
            <w:vAlign w:val="center"/>
          </w:tcPr>
          <w:p w14:paraId="76C53E2A"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07EEBFEE"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6D45CBE0"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1405002B</w:t>
            </w:r>
          </w:p>
        </w:tc>
        <w:tc>
          <w:tcPr>
            <w:tcW w:w="1984" w:type="dxa"/>
            <w:shd w:val="clear" w:color="auto" w:fill="auto"/>
            <w:noWrap/>
            <w:vAlign w:val="center"/>
          </w:tcPr>
          <w:p w14:paraId="29AB35FB"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 xml:space="preserve">有机化学 </w:t>
            </w:r>
          </w:p>
        </w:tc>
        <w:tc>
          <w:tcPr>
            <w:tcW w:w="1276" w:type="dxa"/>
          </w:tcPr>
          <w:p w14:paraId="28429D5A"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1E9B3DE5" w14:textId="77777777" w:rsidR="00ED31E4" w:rsidRPr="009D26AC" w:rsidRDefault="00560F72"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54</w:t>
            </w:r>
          </w:p>
        </w:tc>
        <w:tc>
          <w:tcPr>
            <w:tcW w:w="709" w:type="dxa"/>
            <w:shd w:val="clear" w:color="auto" w:fill="auto"/>
            <w:noWrap/>
            <w:vAlign w:val="center"/>
          </w:tcPr>
          <w:p w14:paraId="44A23682"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3</w:t>
            </w:r>
          </w:p>
        </w:tc>
        <w:tc>
          <w:tcPr>
            <w:tcW w:w="1134" w:type="dxa"/>
            <w:shd w:val="clear" w:color="auto" w:fill="auto"/>
            <w:noWrap/>
            <w:vAlign w:val="center"/>
          </w:tcPr>
          <w:p w14:paraId="1E11FB89"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r>
      <w:tr w:rsidR="00ED31E4" w:rsidRPr="009D26AC" w14:paraId="027B6982" w14:textId="77777777" w:rsidTr="00600D5A">
        <w:trPr>
          <w:trHeight w:val="231"/>
        </w:trPr>
        <w:tc>
          <w:tcPr>
            <w:tcW w:w="860" w:type="dxa"/>
            <w:vMerge/>
            <w:vAlign w:val="center"/>
          </w:tcPr>
          <w:p w14:paraId="0E23AFDF"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0A1EA9D9"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5566A746"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2405002C</w:t>
            </w:r>
          </w:p>
        </w:tc>
        <w:tc>
          <w:tcPr>
            <w:tcW w:w="1984" w:type="dxa"/>
            <w:shd w:val="clear" w:color="auto" w:fill="auto"/>
            <w:noWrap/>
            <w:vAlign w:val="center"/>
          </w:tcPr>
          <w:p w14:paraId="5E2C002B" w14:textId="77777777" w:rsidR="00ED31E4" w:rsidRPr="009D26AC" w:rsidRDefault="00ED31E4" w:rsidP="009D26AC">
            <w:pPr>
              <w:spacing w:line="560" w:lineRule="exact"/>
              <w:jc w:val="center"/>
              <w:rPr>
                <w:rFonts w:ascii="仿宋_GB2312" w:eastAsia="仿宋_GB2312" w:hAnsi="宋体"/>
                <w:color w:val="000000"/>
                <w:szCs w:val="21"/>
              </w:rPr>
            </w:pPr>
            <w:r w:rsidRPr="009D26AC">
              <w:rPr>
                <w:rFonts w:ascii="仿宋_GB2312" w:eastAsia="仿宋_GB2312" w:hAnsi="等线" w:hint="eastAsia"/>
                <w:color w:val="000000"/>
                <w:szCs w:val="21"/>
              </w:rPr>
              <w:t xml:space="preserve">有机化学实验 </w:t>
            </w:r>
          </w:p>
        </w:tc>
        <w:tc>
          <w:tcPr>
            <w:tcW w:w="1276" w:type="dxa"/>
          </w:tcPr>
          <w:p w14:paraId="590F665C"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3ED6B11D" w14:textId="77777777" w:rsidR="00ED31E4" w:rsidRPr="009D26AC" w:rsidRDefault="00D83956"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4D556945"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等线" w:hint="eastAsia"/>
                <w:color w:val="000000"/>
                <w:szCs w:val="21"/>
              </w:rPr>
              <w:t>1</w:t>
            </w:r>
          </w:p>
        </w:tc>
        <w:tc>
          <w:tcPr>
            <w:tcW w:w="1134" w:type="dxa"/>
            <w:shd w:val="clear" w:color="auto" w:fill="auto"/>
            <w:noWrap/>
            <w:vAlign w:val="center"/>
          </w:tcPr>
          <w:p w14:paraId="60B45DB2" w14:textId="77777777" w:rsidR="00ED31E4" w:rsidRPr="009D26AC" w:rsidRDefault="00ED31E4"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2</w:t>
            </w:r>
          </w:p>
        </w:tc>
      </w:tr>
      <w:tr w:rsidR="00051E3C" w:rsidRPr="009D26AC" w14:paraId="14AA16CB" w14:textId="77777777" w:rsidTr="00600D5A">
        <w:trPr>
          <w:trHeight w:val="231"/>
        </w:trPr>
        <w:tc>
          <w:tcPr>
            <w:tcW w:w="860" w:type="dxa"/>
            <w:vMerge/>
            <w:vAlign w:val="center"/>
          </w:tcPr>
          <w:p w14:paraId="538B4CA8" w14:textId="77777777" w:rsidR="00051E3C" w:rsidRPr="009D26AC" w:rsidRDefault="00051E3C" w:rsidP="009D26AC">
            <w:pPr>
              <w:widowControl/>
              <w:spacing w:line="560" w:lineRule="exact"/>
              <w:jc w:val="center"/>
              <w:rPr>
                <w:rFonts w:ascii="仿宋_GB2312" w:eastAsia="仿宋_GB2312" w:hAnsi="宋体" w:cs="Tahoma"/>
                <w:color w:val="000000"/>
                <w:kern w:val="0"/>
                <w:szCs w:val="21"/>
              </w:rPr>
            </w:pPr>
          </w:p>
        </w:tc>
        <w:tc>
          <w:tcPr>
            <w:tcW w:w="841" w:type="dxa"/>
            <w:vMerge/>
            <w:vAlign w:val="center"/>
          </w:tcPr>
          <w:p w14:paraId="2208BE39" w14:textId="77777777" w:rsidR="00051E3C" w:rsidRPr="009D26AC" w:rsidRDefault="00051E3C" w:rsidP="009D26AC">
            <w:pPr>
              <w:widowControl/>
              <w:spacing w:line="560" w:lineRule="exact"/>
              <w:jc w:val="center"/>
              <w:rPr>
                <w:rFonts w:ascii="仿宋_GB2312" w:eastAsia="仿宋_GB2312" w:hAnsi="宋体" w:cs="Tahoma"/>
                <w:color w:val="000000"/>
                <w:kern w:val="0"/>
                <w:szCs w:val="21"/>
              </w:rPr>
            </w:pPr>
          </w:p>
        </w:tc>
        <w:tc>
          <w:tcPr>
            <w:tcW w:w="993" w:type="dxa"/>
            <w:vAlign w:val="center"/>
          </w:tcPr>
          <w:p w14:paraId="44765E7C" w14:textId="77777777" w:rsidR="00051E3C" w:rsidRPr="009D26AC" w:rsidRDefault="00D83956" w:rsidP="009D26AC">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6082245</w:t>
            </w:r>
          </w:p>
        </w:tc>
        <w:tc>
          <w:tcPr>
            <w:tcW w:w="1984" w:type="dxa"/>
            <w:shd w:val="clear" w:color="auto" w:fill="auto"/>
            <w:noWrap/>
            <w:vAlign w:val="center"/>
          </w:tcPr>
          <w:p w14:paraId="0C13835B" w14:textId="77777777" w:rsidR="00051E3C" w:rsidRPr="009D26AC" w:rsidRDefault="00051E3C" w:rsidP="009D26AC">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创新创业教育</w:t>
            </w:r>
          </w:p>
        </w:tc>
        <w:tc>
          <w:tcPr>
            <w:tcW w:w="1276" w:type="dxa"/>
          </w:tcPr>
          <w:p w14:paraId="63A2F866" w14:textId="77777777" w:rsidR="00051E3C" w:rsidRPr="009D26AC" w:rsidRDefault="00051E3C" w:rsidP="009D26AC">
            <w:pPr>
              <w:widowControl/>
              <w:spacing w:line="560" w:lineRule="exact"/>
              <w:jc w:val="center"/>
              <w:rPr>
                <w:rFonts w:ascii="仿宋_GB2312" w:eastAsia="仿宋_GB2312" w:hAnsi="宋体" w:cs="Tahoma"/>
                <w:color w:val="000000"/>
                <w:kern w:val="0"/>
                <w:szCs w:val="21"/>
              </w:rPr>
            </w:pPr>
          </w:p>
        </w:tc>
        <w:tc>
          <w:tcPr>
            <w:tcW w:w="992" w:type="dxa"/>
            <w:shd w:val="clear" w:color="auto" w:fill="auto"/>
            <w:noWrap/>
            <w:vAlign w:val="center"/>
          </w:tcPr>
          <w:p w14:paraId="7E203FB0" w14:textId="77777777" w:rsidR="00051E3C" w:rsidRPr="009D26AC" w:rsidRDefault="00D83956"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36</w:t>
            </w:r>
          </w:p>
        </w:tc>
        <w:tc>
          <w:tcPr>
            <w:tcW w:w="709" w:type="dxa"/>
            <w:shd w:val="clear" w:color="auto" w:fill="auto"/>
            <w:noWrap/>
            <w:vAlign w:val="center"/>
          </w:tcPr>
          <w:p w14:paraId="36382C96" w14:textId="77777777" w:rsidR="00051E3C" w:rsidRPr="009D26AC" w:rsidRDefault="00D83956"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w:t>
            </w:r>
          </w:p>
        </w:tc>
        <w:tc>
          <w:tcPr>
            <w:tcW w:w="1134" w:type="dxa"/>
            <w:shd w:val="clear" w:color="auto" w:fill="auto"/>
            <w:noWrap/>
            <w:vAlign w:val="center"/>
          </w:tcPr>
          <w:p w14:paraId="241354D4" w14:textId="77777777" w:rsidR="00051E3C" w:rsidRPr="009D26AC" w:rsidRDefault="00051E3C" w:rsidP="009D26AC">
            <w:pPr>
              <w:widowControl/>
              <w:spacing w:line="560" w:lineRule="exact"/>
              <w:jc w:val="center"/>
              <w:rPr>
                <w:rFonts w:ascii="仿宋_GB2312" w:eastAsia="仿宋_GB2312" w:hAnsi="宋体" w:cs="Tahoma"/>
                <w:color w:val="000000"/>
                <w:kern w:val="0"/>
                <w:szCs w:val="21"/>
              </w:rPr>
            </w:pPr>
            <w:r w:rsidRPr="009D26AC">
              <w:rPr>
                <w:rFonts w:ascii="仿宋_GB2312" w:eastAsia="仿宋_GB2312" w:hAnsi="宋体" w:cs="Tahoma" w:hint="eastAsia"/>
                <w:color w:val="000000"/>
                <w:kern w:val="0"/>
                <w:szCs w:val="21"/>
              </w:rPr>
              <w:t>3</w:t>
            </w:r>
          </w:p>
        </w:tc>
      </w:tr>
    </w:tbl>
    <w:p w14:paraId="14C27978" w14:textId="390C7A17" w:rsidR="00203C17" w:rsidRPr="009D26AC" w:rsidRDefault="00203C17" w:rsidP="009D26AC">
      <w:pPr>
        <w:spacing w:beforeLines="50" w:before="156" w:line="560" w:lineRule="exact"/>
        <w:jc w:val="left"/>
        <w:rPr>
          <w:rFonts w:ascii="黑体" w:eastAsia="黑体" w:hAnsi="黑体" w:cs="宋体"/>
          <w:kern w:val="0"/>
          <w:szCs w:val="21"/>
        </w:rPr>
      </w:pPr>
    </w:p>
    <w:p w14:paraId="03BAA57F" w14:textId="77777777" w:rsidR="009C5588" w:rsidRPr="009D26AC" w:rsidRDefault="009C5588" w:rsidP="009D26AC">
      <w:pPr>
        <w:spacing w:beforeLines="50" w:before="156" w:line="560" w:lineRule="exact"/>
        <w:jc w:val="left"/>
        <w:rPr>
          <w:rFonts w:ascii="黑体" w:eastAsia="黑体" w:hAnsi="黑体" w:cs="宋体"/>
          <w:kern w:val="0"/>
          <w:szCs w:val="21"/>
        </w:rPr>
      </w:pPr>
      <w:r w:rsidRPr="009D26AC">
        <w:rPr>
          <w:rFonts w:ascii="黑体" w:eastAsia="黑体" w:hAnsi="黑体" w:cs="宋体" w:hint="eastAsia"/>
          <w:kern w:val="0"/>
          <w:szCs w:val="21"/>
        </w:rPr>
        <w:t>表四 专业课程学时学分分配表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162"/>
        <w:gridCol w:w="1559"/>
        <w:gridCol w:w="1698"/>
        <w:gridCol w:w="1193"/>
        <w:gridCol w:w="851"/>
        <w:gridCol w:w="933"/>
        <w:gridCol w:w="1134"/>
      </w:tblGrid>
      <w:tr w:rsidR="009C5588" w:rsidRPr="009D26AC" w14:paraId="27ADE7DE" w14:textId="77777777" w:rsidTr="00600D5A">
        <w:trPr>
          <w:trHeight w:val="293"/>
        </w:trPr>
        <w:tc>
          <w:tcPr>
            <w:tcW w:w="1812" w:type="dxa"/>
            <w:gridSpan w:val="2"/>
          </w:tcPr>
          <w:p w14:paraId="2A6BB5C1"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类型</w:t>
            </w:r>
          </w:p>
        </w:tc>
        <w:tc>
          <w:tcPr>
            <w:tcW w:w="1559" w:type="dxa"/>
            <w:vAlign w:val="center"/>
          </w:tcPr>
          <w:p w14:paraId="012884EF"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课程号</w:t>
            </w:r>
          </w:p>
        </w:tc>
        <w:tc>
          <w:tcPr>
            <w:tcW w:w="1698" w:type="dxa"/>
            <w:shd w:val="clear" w:color="auto" w:fill="auto"/>
            <w:noWrap/>
            <w:vAlign w:val="center"/>
            <w:hideMark/>
          </w:tcPr>
          <w:p w14:paraId="0A8073CF"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课程名称</w:t>
            </w:r>
          </w:p>
        </w:tc>
        <w:tc>
          <w:tcPr>
            <w:tcW w:w="1193" w:type="dxa"/>
            <w:vAlign w:val="center"/>
          </w:tcPr>
          <w:p w14:paraId="7CE77B67"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课程英文名</w:t>
            </w:r>
          </w:p>
        </w:tc>
        <w:tc>
          <w:tcPr>
            <w:tcW w:w="851" w:type="dxa"/>
            <w:shd w:val="clear" w:color="auto" w:fill="auto"/>
            <w:noWrap/>
            <w:vAlign w:val="center"/>
            <w:hideMark/>
          </w:tcPr>
          <w:p w14:paraId="57761464"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学时</w:t>
            </w:r>
          </w:p>
        </w:tc>
        <w:tc>
          <w:tcPr>
            <w:tcW w:w="933" w:type="dxa"/>
            <w:shd w:val="clear" w:color="auto" w:fill="auto"/>
            <w:noWrap/>
            <w:vAlign w:val="center"/>
            <w:hideMark/>
          </w:tcPr>
          <w:p w14:paraId="67F92D32"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学分</w:t>
            </w:r>
          </w:p>
        </w:tc>
        <w:tc>
          <w:tcPr>
            <w:tcW w:w="1134" w:type="dxa"/>
            <w:shd w:val="clear" w:color="auto" w:fill="auto"/>
            <w:noWrap/>
            <w:vAlign w:val="center"/>
            <w:hideMark/>
          </w:tcPr>
          <w:p w14:paraId="5D47D471" w14:textId="77777777" w:rsidR="009C5588" w:rsidRPr="009D26AC" w:rsidRDefault="009C5588" w:rsidP="009D26AC">
            <w:pPr>
              <w:widowControl/>
              <w:spacing w:line="560" w:lineRule="exact"/>
              <w:jc w:val="center"/>
              <w:rPr>
                <w:rFonts w:ascii="黑体" w:eastAsia="黑体" w:hAnsi="黑体" w:cs="Tahoma"/>
                <w:color w:val="000000"/>
                <w:kern w:val="0"/>
                <w:szCs w:val="21"/>
              </w:rPr>
            </w:pPr>
            <w:r w:rsidRPr="009D26AC">
              <w:rPr>
                <w:rFonts w:ascii="黑体" w:eastAsia="黑体" w:hAnsi="黑体" w:cs="Tahoma" w:hint="eastAsia"/>
                <w:color w:val="000000"/>
                <w:kern w:val="0"/>
                <w:szCs w:val="21"/>
              </w:rPr>
              <w:t>开课学期</w:t>
            </w:r>
          </w:p>
        </w:tc>
      </w:tr>
      <w:tr w:rsidR="00DE5DBE" w:rsidRPr="009D26AC" w14:paraId="5FFDEA90" w14:textId="77777777" w:rsidTr="00600D5A">
        <w:trPr>
          <w:trHeight w:val="180"/>
        </w:trPr>
        <w:tc>
          <w:tcPr>
            <w:tcW w:w="650" w:type="dxa"/>
            <w:vMerge w:val="restart"/>
            <w:vAlign w:val="center"/>
          </w:tcPr>
          <w:p w14:paraId="55A4E9F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p w14:paraId="32AFA88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创新型</w:t>
            </w:r>
          </w:p>
        </w:tc>
        <w:tc>
          <w:tcPr>
            <w:tcW w:w="1162" w:type="dxa"/>
            <w:vMerge w:val="restart"/>
            <w:vAlign w:val="center"/>
          </w:tcPr>
          <w:p w14:paraId="17E1250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专业核心课</w:t>
            </w:r>
          </w:p>
        </w:tc>
        <w:tc>
          <w:tcPr>
            <w:tcW w:w="1559" w:type="dxa"/>
            <w:vAlign w:val="center"/>
          </w:tcPr>
          <w:p w14:paraId="33572DAE"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1501002IC</w:t>
            </w:r>
          </w:p>
        </w:tc>
        <w:tc>
          <w:tcPr>
            <w:tcW w:w="1698" w:type="dxa"/>
            <w:shd w:val="clear" w:color="auto" w:fill="auto"/>
            <w:noWrap/>
            <w:vAlign w:val="center"/>
          </w:tcPr>
          <w:p w14:paraId="32802A67"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基础医学导论</w:t>
            </w:r>
          </w:p>
        </w:tc>
        <w:tc>
          <w:tcPr>
            <w:tcW w:w="1193" w:type="dxa"/>
            <w:vAlign w:val="center"/>
          </w:tcPr>
          <w:p w14:paraId="79E7821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177846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2120270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hideMark/>
          </w:tcPr>
          <w:p w14:paraId="69864B2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r>
      <w:tr w:rsidR="00DE5DBE" w:rsidRPr="009D26AC" w14:paraId="67C20794" w14:textId="77777777" w:rsidTr="00600D5A">
        <w:trPr>
          <w:trHeight w:val="180"/>
        </w:trPr>
        <w:tc>
          <w:tcPr>
            <w:tcW w:w="650" w:type="dxa"/>
            <w:vMerge/>
            <w:vAlign w:val="center"/>
          </w:tcPr>
          <w:p w14:paraId="2B1C768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DFBAED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3B6F8F34"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1501001（1）IC</w:t>
            </w:r>
          </w:p>
        </w:tc>
        <w:tc>
          <w:tcPr>
            <w:tcW w:w="1698" w:type="dxa"/>
            <w:shd w:val="clear" w:color="auto" w:fill="auto"/>
            <w:noWrap/>
            <w:vAlign w:val="center"/>
          </w:tcPr>
          <w:p w14:paraId="41D585BF"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分子医学（1）</w:t>
            </w:r>
          </w:p>
        </w:tc>
        <w:tc>
          <w:tcPr>
            <w:tcW w:w="1193" w:type="dxa"/>
            <w:vAlign w:val="center"/>
          </w:tcPr>
          <w:p w14:paraId="3778D1A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10F77F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30</w:t>
            </w:r>
          </w:p>
        </w:tc>
        <w:tc>
          <w:tcPr>
            <w:tcW w:w="933" w:type="dxa"/>
            <w:shd w:val="clear" w:color="auto" w:fill="auto"/>
            <w:noWrap/>
            <w:vAlign w:val="center"/>
          </w:tcPr>
          <w:p w14:paraId="3979199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1.7</w:t>
            </w:r>
          </w:p>
        </w:tc>
        <w:tc>
          <w:tcPr>
            <w:tcW w:w="1134" w:type="dxa"/>
            <w:shd w:val="clear" w:color="auto" w:fill="auto"/>
            <w:noWrap/>
            <w:vAlign w:val="center"/>
          </w:tcPr>
          <w:p w14:paraId="75D782C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r>
      <w:tr w:rsidR="00DE5DBE" w:rsidRPr="009D26AC" w14:paraId="77CE2BD0" w14:textId="77777777" w:rsidTr="00600D5A">
        <w:trPr>
          <w:trHeight w:val="180"/>
        </w:trPr>
        <w:tc>
          <w:tcPr>
            <w:tcW w:w="650" w:type="dxa"/>
            <w:vMerge/>
            <w:vAlign w:val="center"/>
          </w:tcPr>
          <w:p w14:paraId="19A9A49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1C1BF6F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77DD5D54"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1501001（2）IC</w:t>
            </w:r>
          </w:p>
        </w:tc>
        <w:tc>
          <w:tcPr>
            <w:tcW w:w="1698" w:type="dxa"/>
            <w:shd w:val="clear" w:color="auto" w:fill="auto"/>
            <w:noWrap/>
            <w:vAlign w:val="center"/>
          </w:tcPr>
          <w:p w14:paraId="0252614C"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分子医学（2）</w:t>
            </w:r>
          </w:p>
        </w:tc>
        <w:tc>
          <w:tcPr>
            <w:tcW w:w="1193" w:type="dxa"/>
            <w:vAlign w:val="center"/>
          </w:tcPr>
          <w:p w14:paraId="2D6B44C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73B3C0D" w14:textId="7AFCD6B9"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34</w:t>
            </w:r>
          </w:p>
        </w:tc>
        <w:tc>
          <w:tcPr>
            <w:tcW w:w="933" w:type="dxa"/>
            <w:shd w:val="clear" w:color="auto" w:fill="auto"/>
            <w:noWrap/>
            <w:vAlign w:val="center"/>
          </w:tcPr>
          <w:p w14:paraId="067B857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BBB9EF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209D7D2F" w14:textId="77777777" w:rsidTr="00600D5A">
        <w:trPr>
          <w:trHeight w:val="180"/>
        </w:trPr>
        <w:tc>
          <w:tcPr>
            <w:tcW w:w="650" w:type="dxa"/>
            <w:vMerge/>
            <w:vAlign w:val="center"/>
          </w:tcPr>
          <w:p w14:paraId="3B73D2B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6567453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45D82D0C"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1501003IC</w:t>
            </w:r>
          </w:p>
        </w:tc>
        <w:tc>
          <w:tcPr>
            <w:tcW w:w="1698" w:type="dxa"/>
            <w:shd w:val="clear" w:color="auto" w:fill="auto"/>
            <w:noWrap/>
            <w:vAlign w:val="center"/>
          </w:tcPr>
          <w:p w14:paraId="1144F0D1"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正常人体概述</w:t>
            </w:r>
          </w:p>
        </w:tc>
        <w:tc>
          <w:tcPr>
            <w:tcW w:w="1193" w:type="dxa"/>
            <w:vAlign w:val="center"/>
          </w:tcPr>
          <w:p w14:paraId="1CD7320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6A727E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color w:val="000000"/>
                <w:kern w:val="0"/>
                <w:szCs w:val="21"/>
              </w:rPr>
              <w:t>36</w:t>
            </w:r>
          </w:p>
        </w:tc>
        <w:tc>
          <w:tcPr>
            <w:tcW w:w="933" w:type="dxa"/>
            <w:shd w:val="clear" w:color="auto" w:fill="auto"/>
            <w:noWrap/>
            <w:vAlign w:val="center"/>
          </w:tcPr>
          <w:p w14:paraId="55B2E8A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color w:val="000000"/>
                <w:kern w:val="0"/>
                <w:szCs w:val="21"/>
              </w:rPr>
              <w:t>2</w:t>
            </w:r>
          </w:p>
        </w:tc>
        <w:tc>
          <w:tcPr>
            <w:tcW w:w="1134" w:type="dxa"/>
            <w:shd w:val="clear" w:color="auto" w:fill="auto"/>
            <w:noWrap/>
            <w:vAlign w:val="center"/>
          </w:tcPr>
          <w:p w14:paraId="4B94A57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649B3C66" w14:textId="77777777" w:rsidTr="00600D5A">
        <w:trPr>
          <w:trHeight w:val="180"/>
        </w:trPr>
        <w:tc>
          <w:tcPr>
            <w:tcW w:w="650" w:type="dxa"/>
            <w:vMerge/>
            <w:vAlign w:val="center"/>
          </w:tcPr>
          <w:p w14:paraId="54D8469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0818285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21D0F251"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2501003IC</w:t>
            </w:r>
          </w:p>
        </w:tc>
        <w:tc>
          <w:tcPr>
            <w:tcW w:w="1698" w:type="dxa"/>
            <w:shd w:val="clear" w:color="auto" w:fill="auto"/>
            <w:noWrap/>
            <w:vAlign w:val="center"/>
          </w:tcPr>
          <w:p w14:paraId="67ECDD4C"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正常人体概述实验</w:t>
            </w:r>
          </w:p>
        </w:tc>
        <w:tc>
          <w:tcPr>
            <w:tcW w:w="1193" w:type="dxa"/>
            <w:vAlign w:val="center"/>
          </w:tcPr>
          <w:p w14:paraId="04F29E9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ABA51CE" w14:textId="50C67FCD"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18</w:t>
            </w:r>
          </w:p>
        </w:tc>
        <w:tc>
          <w:tcPr>
            <w:tcW w:w="933" w:type="dxa"/>
            <w:shd w:val="clear" w:color="auto" w:fill="auto"/>
            <w:noWrap/>
            <w:vAlign w:val="center"/>
          </w:tcPr>
          <w:p w14:paraId="08E134F7" w14:textId="6A21BA68"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0.5</w:t>
            </w:r>
          </w:p>
        </w:tc>
        <w:tc>
          <w:tcPr>
            <w:tcW w:w="1134" w:type="dxa"/>
            <w:shd w:val="clear" w:color="auto" w:fill="auto"/>
            <w:noWrap/>
            <w:vAlign w:val="center"/>
          </w:tcPr>
          <w:p w14:paraId="42B9952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70C7F952" w14:textId="77777777" w:rsidTr="00600D5A">
        <w:trPr>
          <w:trHeight w:val="180"/>
        </w:trPr>
        <w:tc>
          <w:tcPr>
            <w:tcW w:w="650" w:type="dxa"/>
            <w:vMerge/>
            <w:vAlign w:val="center"/>
          </w:tcPr>
          <w:p w14:paraId="3269095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02984B3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278A3315"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1501004IC</w:t>
            </w:r>
          </w:p>
        </w:tc>
        <w:tc>
          <w:tcPr>
            <w:tcW w:w="1698" w:type="dxa"/>
            <w:shd w:val="clear" w:color="auto" w:fill="auto"/>
            <w:noWrap/>
            <w:vAlign w:val="center"/>
          </w:tcPr>
          <w:p w14:paraId="7BD665A6"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运动系统</w:t>
            </w:r>
          </w:p>
        </w:tc>
        <w:tc>
          <w:tcPr>
            <w:tcW w:w="1193" w:type="dxa"/>
            <w:vAlign w:val="center"/>
          </w:tcPr>
          <w:p w14:paraId="6B068AE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750C055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69363F8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tcPr>
          <w:p w14:paraId="612F5B2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713FD09B" w14:textId="77777777" w:rsidTr="00600D5A">
        <w:trPr>
          <w:trHeight w:val="180"/>
        </w:trPr>
        <w:tc>
          <w:tcPr>
            <w:tcW w:w="650" w:type="dxa"/>
            <w:vMerge/>
            <w:vAlign w:val="center"/>
          </w:tcPr>
          <w:p w14:paraId="42B4B40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296C3AE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381C8423"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2501004IC</w:t>
            </w:r>
          </w:p>
        </w:tc>
        <w:tc>
          <w:tcPr>
            <w:tcW w:w="1698" w:type="dxa"/>
            <w:shd w:val="clear" w:color="auto" w:fill="auto"/>
            <w:noWrap/>
            <w:vAlign w:val="center"/>
          </w:tcPr>
          <w:p w14:paraId="390612D9"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运动系统实验</w:t>
            </w:r>
          </w:p>
        </w:tc>
        <w:tc>
          <w:tcPr>
            <w:tcW w:w="1193" w:type="dxa"/>
            <w:vAlign w:val="center"/>
          </w:tcPr>
          <w:p w14:paraId="390DEA6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5E5FD2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9</w:t>
            </w:r>
          </w:p>
        </w:tc>
        <w:tc>
          <w:tcPr>
            <w:tcW w:w="933" w:type="dxa"/>
            <w:shd w:val="clear" w:color="auto" w:fill="auto"/>
            <w:noWrap/>
            <w:vAlign w:val="center"/>
          </w:tcPr>
          <w:p w14:paraId="432EBB6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0.25</w:t>
            </w:r>
          </w:p>
        </w:tc>
        <w:tc>
          <w:tcPr>
            <w:tcW w:w="1134" w:type="dxa"/>
            <w:shd w:val="clear" w:color="auto" w:fill="auto"/>
            <w:noWrap/>
            <w:vAlign w:val="center"/>
          </w:tcPr>
          <w:p w14:paraId="72D85B9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0C5E9754" w14:textId="77777777" w:rsidTr="00600D5A">
        <w:trPr>
          <w:trHeight w:val="180"/>
        </w:trPr>
        <w:tc>
          <w:tcPr>
            <w:tcW w:w="650" w:type="dxa"/>
            <w:vMerge/>
            <w:vAlign w:val="center"/>
          </w:tcPr>
          <w:p w14:paraId="3832AF3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0B79846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4FD99466"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1501001（3）IC</w:t>
            </w:r>
          </w:p>
        </w:tc>
        <w:tc>
          <w:tcPr>
            <w:tcW w:w="1698" w:type="dxa"/>
            <w:shd w:val="clear" w:color="auto" w:fill="auto"/>
            <w:noWrap/>
            <w:vAlign w:val="center"/>
          </w:tcPr>
          <w:p w14:paraId="691EE83E"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 xml:space="preserve">分子医学（3） </w:t>
            </w:r>
          </w:p>
        </w:tc>
        <w:tc>
          <w:tcPr>
            <w:tcW w:w="1193" w:type="dxa"/>
            <w:vAlign w:val="center"/>
          </w:tcPr>
          <w:p w14:paraId="61C06E8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E5D59B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34</w:t>
            </w:r>
          </w:p>
        </w:tc>
        <w:tc>
          <w:tcPr>
            <w:tcW w:w="933" w:type="dxa"/>
            <w:shd w:val="clear" w:color="auto" w:fill="auto"/>
            <w:noWrap/>
            <w:vAlign w:val="center"/>
          </w:tcPr>
          <w:p w14:paraId="4E4749B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1FE4174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r>
      <w:tr w:rsidR="00DE5DBE" w:rsidRPr="009D26AC" w14:paraId="4A6F61E6" w14:textId="77777777" w:rsidTr="00600D5A">
        <w:trPr>
          <w:trHeight w:val="180"/>
        </w:trPr>
        <w:tc>
          <w:tcPr>
            <w:tcW w:w="650" w:type="dxa"/>
            <w:vMerge/>
            <w:vAlign w:val="center"/>
          </w:tcPr>
          <w:p w14:paraId="23E0276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6953F1C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4705ACE"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1501005IC</w:t>
            </w:r>
          </w:p>
        </w:tc>
        <w:tc>
          <w:tcPr>
            <w:tcW w:w="1698" w:type="dxa"/>
            <w:shd w:val="clear" w:color="auto" w:fill="auto"/>
            <w:noWrap/>
            <w:vAlign w:val="center"/>
          </w:tcPr>
          <w:p w14:paraId="75586B0C"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cs="宋体" w:hint="eastAsia"/>
                <w:color w:val="000000"/>
                <w:szCs w:val="21"/>
              </w:rPr>
              <w:t>疾病与治疗概述</w:t>
            </w:r>
          </w:p>
        </w:tc>
        <w:tc>
          <w:tcPr>
            <w:tcW w:w="1193" w:type="dxa"/>
            <w:vAlign w:val="center"/>
          </w:tcPr>
          <w:p w14:paraId="5C0F9FD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5E75193C" w14:textId="2AF906F1"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48</w:t>
            </w:r>
          </w:p>
        </w:tc>
        <w:tc>
          <w:tcPr>
            <w:tcW w:w="933" w:type="dxa"/>
            <w:shd w:val="clear" w:color="auto" w:fill="auto"/>
            <w:noWrap/>
            <w:vAlign w:val="center"/>
          </w:tcPr>
          <w:p w14:paraId="4D55E9DD" w14:textId="2E8C1941"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2.6</w:t>
            </w:r>
          </w:p>
        </w:tc>
        <w:tc>
          <w:tcPr>
            <w:tcW w:w="1134" w:type="dxa"/>
            <w:shd w:val="clear" w:color="auto" w:fill="auto"/>
            <w:noWrap/>
            <w:vAlign w:val="center"/>
          </w:tcPr>
          <w:p w14:paraId="73F99FA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3DFBEF2C" w14:textId="77777777" w:rsidTr="00600D5A">
        <w:trPr>
          <w:trHeight w:val="180"/>
        </w:trPr>
        <w:tc>
          <w:tcPr>
            <w:tcW w:w="650" w:type="dxa"/>
            <w:vMerge/>
            <w:vAlign w:val="center"/>
          </w:tcPr>
          <w:p w14:paraId="2E0B9B4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0E50F41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2B2105E"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1501007IC</w:t>
            </w:r>
          </w:p>
        </w:tc>
        <w:tc>
          <w:tcPr>
            <w:tcW w:w="1698" w:type="dxa"/>
            <w:shd w:val="clear" w:color="auto" w:fill="auto"/>
            <w:noWrap/>
            <w:vAlign w:val="center"/>
          </w:tcPr>
          <w:p w14:paraId="142ACE74"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心血管系统</w:t>
            </w:r>
          </w:p>
        </w:tc>
        <w:tc>
          <w:tcPr>
            <w:tcW w:w="1193" w:type="dxa"/>
            <w:vAlign w:val="center"/>
          </w:tcPr>
          <w:p w14:paraId="493EE59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CFBE86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34</w:t>
            </w:r>
          </w:p>
        </w:tc>
        <w:tc>
          <w:tcPr>
            <w:tcW w:w="933" w:type="dxa"/>
            <w:shd w:val="clear" w:color="auto" w:fill="auto"/>
            <w:noWrap/>
            <w:vAlign w:val="center"/>
          </w:tcPr>
          <w:p w14:paraId="37101AA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1134" w:type="dxa"/>
            <w:shd w:val="clear" w:color="auto" w:fill="auto"/>
            <w:noWrap/>
            <w:vAlign w:val="center"/>
          </w:tcPr>
          <w:p w14:paraId="7FDC357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5302990F" w14:textId="77777777" w:rsidTr="00600D5A">
        <w:trPr>
          <w:trHeight w:val="180"/>
        </w:trPr>
        <w:tc>
          <w:tcPr>
            <w:tcW w:w="650" w:type="dxa"/>
            <w:vMerge/>
            <w:vAlign w:val="center"/>
          </w:tcPr>
          <w:p w14:paraId="051335D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4D053E3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D2FA368"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1501008IC</w:t>
            </w:r>
          </w:p>
        </w:tc>
        <w:tc>
          <w:tcPr>
            <w:tcW w:w="1698" w:type="dxa"/>
            <w:shd w:val="clear" w:color="auto" w:fill="auto"/>
            <w:noWrap/>
            <w:vAlign w:val="center"/>
          </w:tcPr>
          <w:p w14:paraId="079CC32C"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消化系统</w:t>
            </w:r>
          </w:p>
        </w:tc>
        <w:tc>
          <w:tcPr>
            <w:tcW w:w="1193" w:type="dxa"/>
            <w:vAlign w:val="center"/>
          </w:tcPr>
          <w:p w14:paraId="23F8222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1435B0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24</w:t>
            </w:r>
          </w:p>
        </w:tc>
        <w:tc>
          <w:tcPr>
            <w:tcW w:w="933" w:type="dxa"/>
            <w:shd w:val="clear" w:color="auto" w:fill="auto"/>
            <w:noWrap/>
            <w:vAlign w:val="center"/>
          </w:tcPr>
          <w:p w14:paraId="100911F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1.3</w:t>
            </w:r>
          </w:p>
        </w:tc>
        <w:tc>
          <w:tcPr>
            <w:tcW w:w="1134" w:type="dxa"/>
            <w:shd w:val="clear" w:color="auto" w:fill="auto"/>
            <w:noWrap/>
            <w:vAlign w:val="center"/>
          </w:tcPr>
          <w:p w14:paraId="4702D71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1E48E960" w14:textId="77777777" w:rsidTr="00600D5A">
        <w:trPr>
          <w:trHeight w:val="180"/>
        </w:trPr>
        <w:tc>
          <w:tcPr>
            <w:tcW w:w="650" w:type="dxa"/>
            <w:vMerge/>
            <w:vAlign w:val="center"/>
          </w:tcPr>
          <w:p w14:paraId="25B6B4C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6D43334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46140377"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1501009IC</w:t>
            </w:r>
          </w:p>
        </w:tc>
        <w:tc>
          <w:tcPr>
            <w:tcW w:w="1698" w:type="dxa"/>
            <w:shd w:val="clear" w:color="auto" w:fill="auto"/>
            <w:noWrap/>
            <w:vAlign w:val="center"/>
          </w:tcPr>
          <w:p w14:paraId="08D5B4B1"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呼吸系统</w:t>
            </w:r>
          </w:p>
        </w:tc>
        <w:tc>
          <w:tcPr>
            <w:tcW w:w="1193" w:type="dxa"/>
            <w:vAlign w:val="center"/>
          </w:tcPr>
          <w:p w14:paraId="0981903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A86645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20C57AE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tcPr>
          <w:p w14:paraId="530913C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55215687" w14:textId="77777777" w:rsidTr="00600D5A">
        <w:trPr>
          <w:trHeight w:val="180"/>
        </w:trPr>
        <w:tc>
          <w:tcPr>
            <w:tcW w:w="650" w:type="dxa"/>
            <w:vMerge/>
            <w:vAlign w:val="center"/>
          </w:tcPr>
          <w:p w14:paraId="6E2DDC2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06444B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1AD44A6"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2501001（1）IC</w:t>
            </w:r>
          </w:p>
        </w:tc>
        <w:tc>
          <w:tcPr>
            <w:tcW w:w="1698" w:type="dxa"/>
            <w:shd w:val="clear" w:color="auto" w:fill="auto"/>
            <w:noWrap/>
            <w:vAlign w:val="center"/>
          </w:tcPr>
          <w:p w14:paraId="7F2F6D3E"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 xml:space="preserve">分子医学实验（1） </w:t>
            </w:r>
          </w:p>
        </w:tc>
        <w:tc>
          <w:tcPr>
            <w:tcW w:w="1193" w:type="dxa"/>
            <w:vAlign w:val="center"/>
          </w:tcPr>
          <w:p w14:paraId="597ED4A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71B16262" w14:textId="4FB193F3"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9</w:t>
            </w:r>
          </w:p>
        </w:tc>
        <w:tc>
          <w:tcPr>
            <w:tcW w:w="933" w:type="dxa"/>
            <w:shd w:val="clear" w:color="auto" w:fill="auto"/>
            <w:noWrap/>
            <w:vAlign w:val="center"/>
          </w:tcPr>
          <w:p w14:paraId="3D1847A2" w14:textId="6A85BA1A"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w:t>
            </w:r>
            <w:r>
              <w:rPr>
                <w:rFonts w:ascii="仿宋_GB2312" w:eastAsia="仿宋_GB2312" w:hAnsi="Tahoma" w:cs="Tahoma" w:hint="eastAsia"/>
                <w:color w:val="000000"/>
                <w:kern w:val="0"/>
                <w:szCs w:val="21"/>
              </w:rPr>
              <w:t>25</w:t>
            </w:r>
          </w:p>
        </w:tc>
        <w:tc>
          <w:tcPr>
            <w:tcW w:w="1134" w:type="dxa"/>
            <w:shd w:val="clear" w:color="auto" w:fill="auto"/>
            <w:noWrap/>
            <w:vAlign w:val="center"/>
          </w:tcPr>
          <w:p w14:paraId="6780D96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1A630753" w14:textId="77777777" w:rsidTr="00600D5A">
        <w:trPr>
          <w:trHeight w:val="180"/>
        </w:trPr>
        <w:tc>
          <w:tcPr>
            <w:tcW w:w="650" w:type="dxa"/>
            <w:vMerge/>
            <w:vAlign w:val="center"/>
          </w:tcPr>
          <w:p w14:paraId="7B015A8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DFAAC9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14BBAB2B"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2501005（1）IC</w:t>
            </w:r>
          </w:p>
        </w:tc>
        <w:tc>
          <w:tcPr>
            <w:tcW w:w="1698" w:type="dxa"/>
            <w:shd w:val="clear" w:color="auto" w:fill="auto"/>
            <w:noWrap/>
            <w:vAlign w:val="center"/>
          </w:tcPr>
          <w:p w14:paraId="7EA25EC5"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医学机能学实验（1）</w:t>
            </w:r>
          </w:p>
        </w:tc>
        <w:tc>
          <w:tcPr>
            <w:tcW w:w="1193" w:type="dxa"/>
            <w:vAlign w:val="center"/>
          </w:tcPr>
          <w:p w14:paraId="361A96B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514BABB" w14:textId="274155B5"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48</w:t>
            </w:r>
          </w:p>
        </w:tc>
        <w:tc>
          <w:tcPr>
            <w:tcW w:w="933" w:type="dxa"/>
            <w:shd w:val="clear" w:color="auto" w:fill="auto"/>
            <w:noWrap/>
            <w:vAlign w:val="center"/>
          </w:tcPr>
          <w:p w14:paraId="774C6003" w14:textId="396BAA73"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r>
              <w:rPr>
                <w:rFonts w:ascii="仿宋_GB2312" w:eastAsia="仿宋_GB2312" w:hAnsi="Tahoma" w:cs="Tahoma" w:hint="eastAsia"/>
                <w:color w:val="000000"/>
                <w:kern w:val="0"/>
                <w:szCs w:val="21"/>
              </w:rPr>
              <w:t>.35</w:t>
            </w:r>
          </w:p>
        </w:tc>
        <w:tc>
          <w:tcPr>
            <w:tcW w:w="1134" w:type="dxa"/>
            <w:shd w:val="clear" w:color="auto" w:fill="auto"/>
            <w:noWrap/>
            <w:vAlign w:val="center"/>
          </w:tcPr>
          <w:p w14:paraId="480C494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4D44DB40" w14:textId="77777777" w:rsidTr="00600D5A">
        <w:trPr>
          <w:trHeight w:val="180"/>
        </w:trPr>
        <w:tc>
          <w:tcPr>
            <w:tcW w:w="650" w:type="dxa"/>
            <w:vMerge/>
            <w:vAlign w:val="center"/>
          </w:tcPr>
          <w:p w14:paraId="641CC44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3EA2E2C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09E310B0"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2501005（1）IC</w:t>
            </w:r>
          </w:p>
        </w:tc>
        <w:tc>
          <w:tcPr>
            <w:tcW w:w="1698" w:type="dxa"/>
            <w:shd w:val="clear" w:color="auto" w:fill="auto"/>
            <w:noWrap/>
            <w:vAlign w:val="center"/>
          </w:tcPr>
          <w:p w14:paraId="6703F758"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医学形态学实验（1）</w:t>
            </w:r>
          </w:p>
        </w:tc>
        <w:tc>
          <w:tcPr>
            <w:tcW w:w="1193" w:type="dxa"/>
            <w:vAlign w:val="center"/>
          </w:tcPr>
          <w:p w14:paraId="1E34C8C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A07640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50</w:t>
            </w:r>
          </w:p>
        </w:tc>
        <w:tc>
          <w:tcPr>
            <w:tcW w:w="933" w:type="dxa"/>
            <w:shd w:val="clear" w:color="auto" w:fill="auto"/>
            <w:noWrap/>
            <w:vAlign w:val="center"/>
          </w:tcPr>
          <w:p w14:paraId="3894D29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1.35</w:t>
            </w:r>
          </w:p>
        </w:tc>
        <w:tc>
          <w:tcPr>
            <w:tcW w:w="1134" w:type="dxa"/>
            <w:shd w:val="clear" w:color="auto" w:fill="auto"/>
            <w:noWrap/>
            <w:vAlign w:val="center"/>
          </w:tcPr>
          <w:p w14:paraId="4060666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2974894D" w14:textId="77777777" w:rsidTr="00600D5A">
        <w:trPr>
          <w:trHeight w:val="180"/>
        </w:trPr>
        <w:tc>
          <w:tcPr>
            <w:tcW w:w="650" w:type="dxa"/>
            <w:vMerge/>
            <w:vAlign w:val="center"/>
          </w:tcPr>
          <w:p w14:paraId="659C06A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2DB938A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35BF0050"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1501011IC</w:t>
            </w:r>
          </w:p>
        </w:tc>
        <w:tc>
          <w:tcPr>
            <w:tcW w:w="1698" w:type="dxa"/>
            <w:shd w:val="clear" w:color="auto" w:fill="auto"/>
            <w:noWrap/>
            <w:vAlign w:val="center"/>
          </w:tcPr>
          <w:p w14:paraId="7B7BC5E4"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泌尿系统</w:t>
            </w:r>
          </w:p>
        </w:tc>
        <w:tc>
          <w:tcPr>
            <w:tcW w:w="1193" w:type="dxa"/>
            <w:vAlign w:val="center"/>
          </w:tcPr>
          <w:p w14:paraId="5663AAF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8A1EE2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0739A7F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9ED236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59C506BC" w14:textId="77777777" w:rsidTr="00600D5A">
        <w:trPr>
          <w:trHeight w:val="180"/>
        </w:trPr>
        <w:tc>
          <w:tcPr>
            <w:tcW w:w="650" w:type="dxa"/>
            <w:vMerge/>
            <w:vAlign w:val="center"/>
          </w:tcPr>
          <w:p w14:paraId="76C4291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5E6A04B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2443CFE7"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1501012IC</w:t>
            </w:r>
          </w:p>
        </w:tc>
        <w:tc>
          <w:tcPr>
            <w:tcW w:w="1698" w:type="dxa"/>
            <w:shd w:val="clear" w:color="auto" w:fill="auto"/>
            <w:noWrap/>
            <w:vAlign w:val="center"/>
          </w:tcPr>
          <w:p w14:paraId="588B8837"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生殖系统</w:t>
            </w:r>
          </w:p>
        </w:tc>
        <w:tc>
          <w:tcPr>
            <w:tcW w:w="1193" w:type="dxa"/>
            <w:vAlign w:val="center"/>
          </w:tcPr>
          <w:p w14:paraId="7BF581C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480299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16</w:t>
            </w:r>
          </w:p>
        </w:tc>
        <w:tc>
          <w:tcPr>
            <w:tcW w:w="933" w:type="dxa"/>
            <w:shd w:val="clear" w:color="auto" w:fill="auto"/>
            <w:noWrap/>
            <w:vAlign w:val="center"/>
          </w:tcPr>
          <w:p w14:paraId="13C8B3E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tcPr>
          <w:p w14:paraId="15AAEFF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3141A11E" w14:textId="77777777" w:rsidTr="00600D5A">
        <w:trPr>
          <w:trHeight w:val="180"/>
        </w:trPr>
        <w:tc>
          <w:tcPr>
            <w:tcW w:w="650" w:type="dxa"/>
            <w:vMerge/>
            <w:vAlign w:val="center"/>
          </w:tcPr>
          <w:p w14:paraId="76A04DF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EDCA7C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721D07B5"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1501013IC</w:t>
            </w:r>
          </w:p>
        </w:tc>
        <w:tc>
          <w:tcPr>
            <w:tcW w:w="1698" w:type="dxa"/>
            <w:shd w:val="clear" w:color="auto" w:fill="auto"/>
            <w:noWrap/>
            <w:vAlign w:val="center"/>
          </w:tcPr>
          <w:p w14:paraId="5EBD8E2F"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内分泌系统</w:t>
            </w:r>
          </w:p>
        </w:tc>
        <w:tc>
          <w:tcPr>
            <w:tcW w:w="1193" w:type="dxa"/>
            <w:vAlign w:val="center"/>
          </w:tcPr>
          <w:p w14:paraId="29047C6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C25B21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16</w:t>
            </w:r>
          </w:p>
        </w:tc>
        <w:tc>
          <w:tcPr>
            <w:tcW w:w="933" w:type="dxa"/>
            <w:shd w:val="clear" w:color="auto" w:fill="auto"/>
            <w:noWrap/>
            <w:vAlign w:val="center"/>
          </w:tcPr>
          <w:p w14:paraId="3D2E166A" w14:textId="1081C790"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2C1EB63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7E88B57B" w14:textId="77777777" w:rsidTr="00600D5A">
        <w:trPr>
          <w:trHeight w:val="180"/>
        </w:trPr>
        <w:tc>
          <w:tcPr>
            <w:tcW w:w="650" w:type="dxa"/>
            <w:vMerge/>
            <w:vAlign w:val="center"/>
          </w:tcPr>
          <w:p w14:paraId="3DCED1C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42522C3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6575FB10"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1501014IC</w:t>
            </w:r>
          </w:p>
        </w:tc>
        <w:tc>
          <w:tcPr>
            <w:tcW w:w="1698" w:type="dxa"/>
            <w:shd w:val="clear" w:color="auto" w:fill="auto"/>
            <w:noWrap/>
            <w:vAlign w:val="center"/>
          </w:tcPr>
          <w:p w14:paraId="7A2D758B"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神经系统与感觉器官</w:t>
            </w:r>
          </w:p>
        </w:tc>
        <w:tc>
          <w:tcPr>
            <w:tcW w:w="1193" w:type="dxa"/>
            <w:vAlign w:val="center"/>
          </w:tcPr>
          <w:p w14:paraId="3D03427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118C71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48</w:t>
            </w:r>
          </w:p>
        </w:tc>
        <w:tc>
          <w:tcPr>
            <w:tcW w:w="933" w:type="dxa"/>
            <w:shd w:val="clear" w:color="auto" w:fill="auto"/>
            <w:noWrap/>
            <w:vAlign w:val="center"/>
          </w:tcPr>
          <w:p w14:paraId="6E9A6F4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2.5</w:t>
            </w:r>
          </w:p>
        </w:tc>
        <w:tc>
          <w:tcPr>
            <w:tcW w:w="1134" w:type="dxa"/>
            <w:shd w:val="clear" w:color="auto" w:fill="auto"/>
            <w:noWrap/>
            <w:vAlign w:val="center"/>
          </w:tcPr>
          <w:p w14:paraId="35AB0FC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33B507C3" w14:textId="77777777" w:rsidTr="00600D5A">
        <w:trPr>
          <w:trHeight w:val="180"/>
        </w:trPr>
        <w:tc>
          <w:tcPr>
            <w:tcW w:w="650" w:type="dxa"/>
            <w:vMerge/>
            <w:vAlign w:val="center"/>
          </w:tcPr>
          <w:p w14:paraId="5DA7235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004DEB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05E1A95E"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1501015（1）IC</w:t>
            </w:r>
          </w:p>
        </w:tc>
        <w:tc>
          <w:tcPr>
            <w:tcW w:w="1698" w:type="dxa"/>
            <w:shd w:val="clear" w:color="auto" w:fill="auto"/>
            <w:noWrap/>
            <w:vAlign w:val="center"/>
          </w:tcPr>
          <w:p w14:paraId="3D2B3152"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感染与免疫（1）</w:t>
            </w:r>
          </w:p>
        </w:tc>
        <w:tc>
          <w:tcPr>
            <w:tcW w:w="1193" w:type="dxa"/>
            <w:vAlign w:val="center"/>
          </w:tcPr>
          <w:p w14:paraId="3D0FFD2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96F2C9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40</w:t>
            </w:r>
          </w:p>
        </w:tc>
        <w:tc>
          <w:tcPr>
            <w:tcW w:w="933" w:type="dxa"/>
            <w:shd w:val="clear" w:color="auto" w:fill="auto"/>
            <w:noWrap/>
            <w:vAlign w:val="center"/>
          </w:tcPr>
          <w:p w14:paraId="290D6C0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2.25</w:t>
            </w:r>
          </w:p>
        </w:tc>
        <w:tc>
          <w:tcPr>
            <w:tcW w:w="1134" w:type="dxa"/>
            <w:shd w:val="clear" w:color="auto" w:fill="auto"/>
            <w:noWrap/>
            <w:vAlign w:val="center"/>
          </w:tcPr>
          <w:p w14:paraId="02F6089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737D9A33" w14:textId="77777777" w:rsidTr="00600D5A">
        <w:trPr>
          <w:trHeight w:val="180"/>
        </w:trPr>
        <w:tc>
          <w:tcPr>
            <w:tcW w:w="650" w:type="dxa"/>
            <w:vMerge/>
            <w:vAlign w:val="center"/>
          </w:tcPr>
          <w:p w14:paraId="42F79B6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3012C8C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BACE011"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1501009</w:t>
            </w:r>
          </w:p>
        </w:tc>
        <w:tc>
          <w:tcPr>
            <w:tcW w:w="1698" w:type="dxa"/>
            <w:shd w:val="clear" w:color="auto" w:fill="auto"/>
            <w:noWrap/>
            <w:vAlign w:val="center"/>
          </w:tcPr>
          <w:p w14:paraId="121CD65A"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医学生物信息学</w:t>
            </w:r>
          </w:p>
        </w:tc>
        <w:tc>
          <w:tcPr>
            <w:tcW w:w="1193" w:type="dxa"/>
            <w:vAlign w:val="center"/>
          </w:tcPr>
          <w:p w14:paraId="7757FCE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58F262F" w14:textId="5DD1ABBD"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36</w:t>
            </w:r>
          </w:p>
        </w:tc>
        <w:tc>
          <w:tcPr>
            <w:tcW w:w="933" w:type="dxa"/>
            <w:shd w:val="clear" w:color="auto" w:fill="auto"/>
            <w:noWrap/>
            <w:vAlign w:val="center"/>
          </w:tcPr>
          <w:p w14:paraId="5FB885F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4F7DA4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014DAE55" w14:textId="77777777" w:rsidTr="00600D5A">
        <w:trPr>
          <w:trHeight w:val="180"/>
        </w:trPr>
        <w:tc>
          <w:tcPr>
            <w:tcW w:w="650" w:type="dxa"/>
            <w:vMerge/>
            <w:vAlign w:val="center"/>
          </w:tcPr>
          <w:p w14:paraId="3491908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4F61C057"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741C9FC5"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1501001（4）IC</w:t>
            </w:r>
          </w:p>
        </w:tc>
        <w:tc>
          <w:tcPr>
            <w:tcW w:w="1698" w:type="dxa"/>
            <w:shd w:val="clear" w:color="auto" w:fill="auto"/>
            <w:noWrap/>
            <w:vAlign w:val="center"/>
          </w:tcPr>
          <w:p w14:paraId="092A446D" w14:textId="77777777" w:rsidR="00DE5DBE" w:rsidRPr="009D26AC" w:rsidRDefault="00DE5DBE" w:rsidP="009D26AC">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分子医学（4）</w:t>
            </w:r>
          </w:p>
        </w:tc>
        <w:tc>
          <w:tcPr>
            <w:tcW w:w="1193" w:type="dxa"/>
            <w:vAlign w:val="center"/>
          </w:tcPr>
          <w:p w14:paraId="358FC6D1"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7CB02C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30</w:t>
            </w:r>
          </w:p>
        </w:tc>
        <w:tc>
          <w:tcPr>
            <w:tcW w:w="933" w:type="dxa"/>
            <w:shd w:val="clear" w:color="auto" w:fill="auto"/>
            <w:noWrap/>
            <w:vAlign w:val="center"/>
          </w:tcPr>
          <w:p w14:paraId="7235CD9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1.5</w:t>
            </w:r>
          </w:p>
        </w:tc>
        <w:tc>
          <w:tcPr>
            <w:tcW w:w="1134" w:type="dxa"/>
            <w:shd w:val="clear" w:color="auto" w:fill="auto"/>
            <w:noWrap/>
            <w:vAlign w:val="center"/>
          </w:tcPr>
          <w:p w14:paraId="151C7F55"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5AE2347E" w14:textId="77777777" w:rsidTr="00600D5A">
        <w:trPr>
          <w:trHeight w:val="180"/>
        </w:trPr>
        <w:tc>
          <w:tcPr>
            <w:tcW w:w="650" w:type="dxa"/>
            <w:vMerge/>
            <w:vAlign w:val="center"/>
          </w:tcPr>
          <w:p w14:paraId="1C25AD2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6C7156F6"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532208E0"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2501001（2）IC</w:t>
            </w:r>
          </w:p>
        </w:tc>
        <w:tc>
          <w:tcPr>
            <w:tcW w:w="1698" w:type="dxa"/>
            <w:shd w:val="clear" w:color="auto" w:fill="auto"/>
            <w:noWrap/>
            <w:vAlign w:val="center"/>
          </w:tcPr>
          <w:p w14:paraId="5BBB5204" w14:textId="77777777" w:rsidR="00DE5DBE" w:rsidRPr="009D26AC" w:rsidRDefault="00DE5DBE" w:rsidP="00600D5A">
            <w:pPr>
              <w:spacing w:line="40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分子医学实验（2）</w:t>
            </w:r>
          </w:p>
        </w:tc>
        <w:tc>
          <w:tcPr>
            <w:tcW w:w="1193" w:type="dxa"/>
            <w:vAlign w:val="center"/>
          </w:tcPr>
          <w:p w14:paraId="3C4638B9"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CFADFC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48</w:t>
            </w:r>
          </w:p>
        </w:tc>
        <w:tc>
          <w:tcPr>
            <w:tcW w:w="933" w:type="dxa"/>
            <w:shd w:val="clear" w:color="auto" w:fill="auto"/>
            <w:noWrap/>
            <w:vAlign w:val="center"/>
          </w:tcPr>
          <w:p w14:paraId="6F68D06D"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1.5</w:t>
            </w:r>
          </w:p>
        </w:tc>
        <w:tc>
          <w:tcPr>
            <w:tcW w:w="1134" w:type="dxa"/>
            <w:shd w:val="clear" w:color="auto" w:fill="auto"/>
            <w:noWrap/>
            <w:vAlign w:val="center"/>
          </w:tcPr>
          <w:p w14:paraId="2310E9B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5FB503B6" w14:textId="77777777" w:rsidTr="00600D5A">
        <w:trPr>
          <w:trHeight w:val="180"/>
        </w:trPr>
        <w:tc>
          <w:tcPr>
            <w:tcW w:w="650" w:type="dxa"/>
            <w:vMerge/>
            <w:vAlign w:val="center"/>
          </w:tcPr>
          <w:p w14:paraId="3304B60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56C7950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41AD7574"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2501005（2）IC</w:t>
            </w:r>
          </w:p>
        </w:tc>
        <w:tc>
          <w:tcPr>
            <w:tcW w:w="1698" w:type="dxa"/>
            <w:shd w:val="clear" w:color="auto" w:fill="auto"/>
            <w:noWrap/>
            <w:vAlign w:val="center"/>
          </w:tcPr>
          <w:p w14:paraId="367FAE4B"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医学机能学实验（2）</w:t>
            </w:r>
          </w:p>
        </w:tc>
        <w:tc>
          <w:tcPr>
            <w:tcW w:w="1193" w:type="dxa"/>
            <w:vAlign w:val="center"/>
          </w:tcPr>
          <w:p w14:paraId="5B4E5434"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7012A6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32</w:t>
            </w:r>
          </w:p>
        </w:tc>
        <w:tc>
          <w:tcPr>
            <w:tcW w:w="933" w:type="dxa"/>
            <w:shd w:val="clear" w:color="auto" w:fill="auto"/>
            <w:noWrap/>
            <w:vAlign w:val="center"/>
          </w:tcPr>
          <w:p w14:paraId="32C39CC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tcPr>
          <w:p w14:paraId="1561B04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6EDA5380" w14:textId="77777777" w:rsidTr="00600D5A">
        <w:trPr>
          <w:trHeight w:val="180"/>
        </w:trPr>
        <w:tc>
          <w:tcPr>
            <w:tcW w:w="650" w:type="dxa"/>
            <w:vMerge/>
            <w:vAlign w:val="center"/>
          </w:tcPr>
          <w:p w14:paraId="3E5C4E7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63BBE1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6CF775E7" w14:textId="77777777" w:rsidR="00DE5DBE" w:rsidRPr="00600D5A" w:rsidRDefault="00DE5DBE" w:rsidP="009D26AC">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2501005（2）IC</w:t>
            </w:r>
          </w:p>
        </w:tc>
        <w:tc>
          <w:tcPr>
            <w:tcW w:w="1698" w:type="dxa"/>
            <w:shd w:val="clear" w:color="auto" w:fill="auto"/>
            <w:noWrap/>
            <w:vAlign w:val="center"/>
          </w:tcPr>
          <w:p w14:paraId="6C731620" w14:textId="77777777" w:rsidR="00DE5DBE" w:rsidRPr="009D26AC" w:rsidRDefault="00DE5DBE" w:rsidP="00600D5A">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医学形态学实验（2）</w:t>
            </w:r>
          </w:p>
        </w:tc>
        <w:tc>
          <w:tcPr>
            <w:tcW w:w="1193" w:type="dxa"/>
            <w:vAlign w:val="center"/>
          </w:tcPr>
          <w:p w14:paraId="1624C98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C541C48" w14:textId="4FB655FD" w:rsidR="00DE5DBE" w:rsidRPr="009D26AC" w:rsidRDefault="00DE5DBE" w:rsidP="009D26AC">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24</w:t>
            </w:r>
          </w:p>
        </w:tc>
        <w:tc>
          <w:tcPr>
            <w:tcW w:w="933" w:type="dxa"/>
            <w:shd w:val="clear" w:color="auto" w:fill="auto"/>
            <w:noWrap/>
            <w:vAlign w:val="center"/>
          </w:tcPr>
          <w:p w14:paraId="61CDC0A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0.5</w:t>
            </w:r>
          </w:p>
        </w:tc>
        <w:tc>
          <w:tcPr>
            <w:tcW w:w="1134" w:type="dxa"/>
            <w:shd w:val="clear" w:color="auto" w:fill="auto"/>
            <w:noWrap/>
            <w:vAlign w:val="center"/>
          </w:tcPr>
          <w:p w14:paraId="2D63F5D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329A2F17" w14:textId="77777777" w:rsidTr="00600D5A">
        <w:trPr>
          <w:trHeight w:val="180"/>
        </w:trPr>
        <w:tc>
          <w:tcPr>
            <w:tcW w:w="650" w:type="dxa"/>
            <w:vMerge/>
            <w:vAlign w:val="center"/>
          </w:tcPr>
          <w:p w14:paraId="48C24A0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609E4050"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32161421"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1501015（1）IC</w:t>
            </w:r>
          </w:p>
        </w:tc>
        <w:tc>
          <w:tcPr>
            <w:tcW w:w="1698" w:type="dxa"/>
            <w:shd w:val="clear" w:color="auto" w:fill="auto"/>
            <w:noWrap/>
            <w:vAlign w:val="center"/>
          </w:tcPr>
          <w:p w14:paraId="140F1261" w14:textId="77777777" w:rsidR="00DE5DBE" w:rsidRPr="009D26AC" w:rsidRDefault="00DE5DBE" w:rsidP="009D26AC">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感染与免疫（2）</w:t>
            </w:r>
          </w:p>
        </w:tc>
        <w:tc>
          <w:tcPr>
            <w:tcW w:w="1193" w:type="dxa"/>
            <w:vAlign w:val="center"/>
          </w:tcPr>
          <w:p w14:paraId="2140C54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CDD8E9C"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48</w:t>
            </w:r>
          </w:p>
        </w:tc>
        <w:tc>
          <w:tcPr>
            <w:tcW w:w="933" w:type="dxa"/>
            <w:shd w:val="clear" w:color="auto" w:fill="auto"/>
            <w:noWrap/>
            <w:vAlign w:val="center"/>
          </w:tcPr>
          <w:p w14:paraId="6AB4D1A2"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2.5</w:t>
            </w:r>
          </w:p>
        </w:tc>
        <w:tc>
          <w:tcPr>
            <w:tcW w:w="1134" w:type="dxa"/>
            <w:shd w:val="clear" w:color="auto" w:fill="auto"/>
            <w:noWrap/>
            <w:vAlign w:val="center"/>
          </w:tcPr>
          <w:p w14:paraId="35DB215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708645F2" w14:textId="77777777" w:rsidTr="00600D5A">
        <w:trPr>
          <w:trHeight w:val="180"/>
        </w:trPr>
        <w:tc>
          <w:tcPr>
            <w:tcW w:w="650" w:type="dxa"/>
            <w:vMerge/>
            <w:vAlign w:val="center"/>
          </w:tcPr>
          <w:p w14:paraId="600D5933"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7B23DD2E"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1559" w:type="dxa"/>
            <w:vAlign w:val="center"/>
          </w:tcPr>
          <w:p w14:paraId="29E91DE1" w14:textId="77777777" w:rsidR="00DE5DBE" w:rsidRPr="00600D5A" w:rsidRDefault="00DE5DBE" w:rsidP="009D26AC">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2501007IC</w:t>
            </w:r>
          </w:p>
        </w:tc>
        <w:tc>
          <w:tcPr>
            <w:tcW w:w="1698" w:type="dxa"/>
            <w:shd w:val="clear" w:color="auto" w:fill="auto"/>
            <w:noWrap/>
            <w:vAlign w:val="center"/>
          </w:tcPr>
          <w:p w14:paraId="6F2C176E" w14:textId="77777777" w:rsidR="00DE5DBE" w:rsidRPr="009D26AC" w:rsidRDefault="00DE5DBE" w:rsidP="009D26AC">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感染与免疫实验</w:t>
            </w:r>
          </w:p>
        </w:tc>
        <w:tc>
          <w:tcPr>
            <w:tcW w:w="1193" w:type="dxa"/>
            <w:vAlign w:val="center"/>
          </w:tcPr>
          <w:p w14:paraId="098BB6DF"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FF34FAB"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72</w:t>
            </w:r>
          </w:p>
        </w:tc>
        <w:tc>
          <w:tcPr>
            <w:tcW w:w="933" w:type="dxa"/>
            <w:shd w:val="clear" w:color="auto" w:fill="auto"/>
            <w:noWrap/>
            <w:vAlign w:val="center"/>
          </w:tcPr>
          <w:p w14:paraId="444437FA"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08243808" w14:textId="77777777" w:rsidR="00DE5DBE" w:rsidRPr="009D26AC" w:rsidRDefault="00DE5DBE" w:rsidP="009D26AC">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530136F3" w14:textId="77777777" w:rsidTr="00600D5A">
        <w:trPr>
          <w:trHeight w:val="180"/>
        </w:trPr>
        <w:tc>
          <w:tcPr>
            <w:tcW w:w="650" w:type="dxa"/>
            <w:vMerge/>
            <w:vAlign w:val="center"/>
          </w:tcPr>
          <w:p w14:paraId="72D79DB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54CB275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10B0F9C4" w14:textId="754AA55E"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1501021</w:t>
            </w:r>
          </w:p>
        </w:tc>
        <w:tc>
          <w:tcPr>
            <w:tcW w:w="1698" w:type="dxa"/>
            <w:shd w:val="clear" w:color="auto" w:fill="auto"/>
            <w:noWrap/>
            <w:vAlign w:val="center"/>
          </w:tcPr>
          <w:p w14:paraId="706AA0C7" w14:textId="4BB701BB"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神经科学</w:t>
            </w:r>
          </w:p>
        </w:tc>
        <w:tc>
          <w:tcPr>
            <w:tcW w:w="1193" w:type="dxa"/>
            <w:vAlign w:val="center"/>
          </w:tcPr>
          <w:p w14:paraId="45A6E48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E9B1BF1" w14:textId="46CA4311"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0F8BA5CD" w14:textId="587BBEBD"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7B645441" w14:textId="1E51312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29BFA369" w14:textId="77777777" w:rsidTr="00600D5A">
        <w:trPr>
          <w:trHeight w:val="180"/>
        </w:trPr>
        <w:tc>
          <w:tcPr>
            <w:tcW w:w="650" w:type="dxa"/>
            <w:vMerge/>
            <w:vAlign w:val="center"/>
          </w:tcPr>
          <w:p w14:paraId="0FED701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22F0E69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0ECADAFE" w14:textId="2BD76C80"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1501022</w:t>
            </w:r>
          </w:p>
        </w:tc>
        <w:tc>
          <w:tcPr>
            <w:tcW w:w="1698" w:type="dxa"/>
            <w:shd w:val="clear" w:color="auto" w:fill="auto"/>
            <w:noWrap/>
            <w:vAlign w:val="center"/>
          </w:tcPr>
          <w:p w14:paraId="173FF53A" w14:textId="026A4159"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分子免疫学</w:t>
            </w:r>
          </w:p>
        </w:tc>
        <w:tc>
          <w:tcPr>
            <w:tcW w:w="1193" w:type="dxa"/>
            <w:vAlign w:val="center"/>
          </w:tcPr>
          <w:p w14:paraId="0BAF7955"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5CE5B63" w14:textId="41599473"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3894D6EE" w14:textId="24A0E48F"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1064CDD" w14:textId="4B6D1831"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5F0B5D2E" w14:textId="77777777" w:rsidTr="00600D5A">
        <w:trPr>
          <w:trHeight w:val="180"/>
        </w:trPr>
        <w:tc>
          <w:tcPr>
            <w:tcW w:w="650" w:type="dxa"/>
            <w:vMerge/>
            <w:vAlign w:val="center"/>
          </w:tcPr>
          <w:p w14:paraId="5537C5E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57B02FDE"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1D2948A5" w14:textId="3345EC43"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1501023</w:t>
            </w:r>
          </w:p>
        </w:tc>
        <w:tc>
          <w:tcPr>
            <w:tcW w:w="1698" w:type="dxa"/>
            <w:shd w:val="clear" w:color="auto" w:fill="auto"/>
            <w:noWrap/>
            <w:vAlign w:val="center"/>
          </w:tcPr>
          <w:p w14:paraId="53D4921F" w14:textId="1C85A5BA"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多肽科学</w:t>
            </w:r>
          </w:p>
        </w:tc>
        <w:tc>
          <w:tcPr>
            <w:tcW w:w="1193" w:type="dxa"/>
            <w:vAlign w:val="center"/>
          </w:tcPr>
          <w:p w14:paraId="1CF6813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7C8A9B2" w14:textId="4E338CD0"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2822F5C5" w14:textId="2AADE2E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603B53D1" w14:textId="6BE67B80"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4E95E2B3" w14:textId="77777777" w:rsidTr="00600D5A">
        <w:trPr>
          <w:trHeight w:val="180"/>
        </w:trPr>
        <w:tc>
          <w:tcPr>
            <w:tcW w:w="650" w:type="dxa"/>
            <w:vMerge/>
            <w:vAlign w:val="center"/>
          </w:tcPr>
          <w:p w14:paraId="17AEBBC5"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162" w:type="dxa"/>
            <w:vMerge/>
            <w:vAlign w:val="center"/>
          </w:tcPr>
          <w:p w14:paraId="25663C20"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5E1D5D02" w14:textId="77777777" w:rsidR="00DE5DBE" w:rsidRPr="00600D5A" w:rsidRDefault="00DE5DBE" w:rsidP="00DE5DBE">
            <w:pPr>
              <w:spacing w:line="560" w:lineRule="exact"/>
              <w:jc w:val="center"/>
              <w:rPr>
                <w:rFonts w:ascii="仿宋_GB2312" w:eastAsia="仿宋_GB2312" w:hAnsi="等线"/>
                <w:color w:val="000000"/>
                <w:sz w:val="20"/>
                <w:szCs w:val="21"/>
              </w:rPr>
            </w:pPr>
          </w:p>
        </w:tc>
        <w:tc>
          <w:tcPr>
            <w:tcW w:w="1698" w:type="dxa"/>
            <w:shd w:val="clear" w:color="auto" w:fill="auto"/>
            <w:noWrap/>
            <w:vAlign w:val="center"/>
          </w:tcPr>
          <w:p w14:paraId="2785F736" w14:textId="041CD790"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肿瘤生物学</w:t>
            </w:r>
          </w:p>
        </w:tc>
        <w:tc>
          <w:tcPr>
            <w:tcW w:w="1193" w:type="dxa"/>
            <w:vAlign w:val="center"/>
          </w:tcPr>
          <w:p w14:paraId="5969922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218E392" w14:textId="61865EBE"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4FDF261D" w14:textId="7AED7809"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3EC60AB7" w14:textId="0322E962"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w:t>
            </w:r>
          </w:p>
        </w:tc>
      </w:tr>
      <w:tr w:rsidR="00DE5DBE" w:rsidRPr="009D26AC" w14:paraId="694EF664" w14:textId="77777777" w:rsidTr="00600D5A">
        <w:trPr>
          <w:trHeight w:val="273"/>
        </w:trPr>
        <w:tc>
          <w:tcPr>
            <w:tcW w:w="650" w:type="dxa"/>
            <w:vMerge w:val="restart"/>
            <w:vAlign w:val="center"/>
          </w:tcPr>
          <w:p w14:paraId="5DB9CA7A" w14:textId="77777777" w:rsidR="00DE5DBE" w:rsidRPr="009D26AC" w:rsidRDefault="00DE5DBE" w:rsidP="00DE5DBE">
            <w:pPr>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应用型</w:t>
            </w:r>
          </w:p>
        </w:tc>
        <w:tc>
          <w:tcPr>
            <w:tcW w:w="1162" w:type="dxa"/>
            <w:vMerge w:val="restart"/>
            <w:vAlign w:val="center"/>
          </w:tcPr>
          <w:p w14:paraId="3B99A5C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专业核心课</w:t>
            </w:r>
          </w:p>
        </w:tc>
        <w:tc>
          <w:tcPr>
            <w:tcW w:w="1559" w:type="dxa"/>
            <w:vAlign w:val="center"/>
          </w:tcPr>
          <w:p w14:paraId="107A9081" w14:textId="77777777" w:rsidR="00DE5DBE" w:rsidRPr="00600D5A" w:rsidRDefault="00DE5DBE" w:rsidP="00DE5DBE">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3501001</w:t>
            </w:r>
          </w:p>
        </w:tc>
        <w:tc>
          <w:tcPr>
            <w:tcW w:w="1698" w:type="dxa"/>
            <w:shd w:val="clear" w:color="auto" w:fill="auto"/>
            <w:noWrap/>
            <w:vAlign w:val="center"/>
          </w:tcPr>
          <w:p w14:paraId="49064EF9"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医学实验动物学</w:t>
            </w:r>
          </w:p>
        </w:tc>
        <w:tc>
          <w:tcPr>
            <w:tcW w:w="1193" w:type="dxa"/>
            <w:vAlign w:val="center"/>
          </w:tcPr>
          <w:p w14:paraId="1210837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E8F6FD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7FC2C3F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6DE4459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w:t>
            </w:r>
          </w:p>
        </w:tc>
      </w:tr>
      <w:tr w:rsidR="00DE5DBE" w:rsidRPr="009D26AC" w14:paraId="101B5928" w14:textId="77777777" w:rsidTr="00600D5A">
        <w:trPr>
          <w:trHeight w:val="273"/>
        </w:trPr>
        <w:tc>
          <w:tcPr>
            <w:tcW w:w="650" w:type="dxa"/>
            <w:vMerge/>
            <w:vAlign w:val="center"/>
          </w:tcPr>
          <w:p w14:paraId="154F4541"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1D2089C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045390B6" w14:textId="77777777" w:rsidR="00DE5DBE" w:rsidRPr="00600D5A" w:rsidRDefault="00DE5DBE" w:rsidP="00DE5DBE">
            <w:pPr>
              <w:spacing w:line="560" w:lineRule="exact"/>
              <w:jc w:val="center"/>
              <w:rPr>
                <w:rFonts w:ascii="仿宋_GB2312" w:eastAsia="仿宋_GB2312" w:hAnsi="等线" w:cs="宋体"/>
                <w:color w:val="000000"/>
                <w:sz w:val="20"/>
                <w:szCs w:val="21"/>
              </w:rPr>
            </w:pPr>
            <w:r w:rsidRPr="00600D5A">
              <w:rPr>
                <w:rFonts w:ascii="仿宋_GB2312" w:eastAsia="仿宋_GB2312" w:hAnsi="等线" w:cs="宋体" w:hint="eastAsia"/>
                <w:color w:val="000000"/>
                <w:sz w:val="20"/>
                <w:szCs w:val="21"/>
              </w:rPr>
              <w:t>1501017</w:t>
            </w:r>
          </w:p>
        </w:tc>
        <w:tc>
          <w:tcPr>
            <w:tcW w:w="1698" w:type="dxa"/>
            <w:shd w:val="clear" w:color="auto" w:fill="auto"/>
            <w:noWrap/>
            <w:vAlign w:val="center"/>
          </w:tcPr>
          <w:p w14:paraId="14E346AC"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医学文献检索</w:t>
            </w:r>
          </w:p>
        </w:tc>
        <w:tc>
          <w:tcPr>
            <w:tcW w:w="1193" w:type="dxa"/>
            <w:vAlign w:val="center"/>
          </w:tcPr>
          <w:p w14:paraId="6E1B02E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D4C6B7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17C433D0"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5D047C24"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2934B9A4" w14:textId="77777777" w:rsidTr="00600D5A">
        <w:trPr>
          <w:trHeight w:val="273"/>
        </w:trPr>
        <w:tc>
          <w:tcPr>
            <w:tcW w:w="650" w:type="dxa"/>
            <w:vMerge/>
            <w:vAlign w:val="center"/>
          </w:tcPr>
          <w:p w14:paraId="0438127A"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7629759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2F91D0B8" w14:textId="77777777" w:rsidR="00DE5DBE" w:rsidRPr="00600D5A" w:rsidRDefault="00DE5DBE" w:rsidP="00DE5DBE">
            <w:pPr>
              <w:spacing w:line="560" w:lineRule="exact"/>
              <w:jc w:val="center"/>
              <w:rPr>
                <w:rFonts w:ascii="仿宋_GB2312" w:eastAsia="仿宋_GB2312" w:hAnsi="等线" w:cs="宋体"/>
                <w:color w:val="000000"/>
                <w:sz w:val="20"/>
                <w:szCs w:val="21"/>
              </w:rPr>
            </w:pPr>
            <w:r w:rsidRPr="00600D5A">
              <w:rPr>
                <w:rFonts w:ascii="仿宋_GB2312" w:eastAsia="仿宋_GB2312" w:hAnsi="等线" w:cs="宋体" w:hint="eastAsia"/>
                <w:color w:val="000000"/>
                <w:sz w:val="20"/>
                <w:szCs w:val="21"/>
              </w:rPr>
              <w:t>3501002</w:t>
            </w:r>
          </w:p>
        </w:tc>
        <w:tc>
          <w:tcPr>
            <w:tcW w:w="1698" w:type="dxa"/>
            <w:shd w:val="clear" w:color="auto" w:fill="auto"/>
            <w:noWrap/>
            <w:vAlign w:val="center"/>
          </w:tcPr>
          <w:p w14:paraId="0800DDD1" w14:textId="77777777" w:rsidR="00DE5DBE" w:rsidRPr="009D26AC" w:rsidRDefault="00DE5DBE" w:rsidP="002D28B2">
            <w:pPr>
              <w:spacing w:line="40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科学研究方法与实践</w:t>
            </w:r>
          </w:p>
        </w:tc>
        <w:tc>
          <w:tcPr>
            <w:tcW w:w="1193" w:type="dxa"/>
            <w:vAlign w:val="center"/>
          </w:tcPr>
          <w:p w14:paraId="244A4C8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5166BA5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144</w:t>
            </w:r>
          </w:p>
        </w:tc>
        <w:tc>
          <w:tcPr>
            <w:tcW w:w="933" w:type="dxa"/>
            <w:shd w:val="clear" w:color="auto" w:fill="auto"/>
            <w:noWrap/>
            <w:vAlign w:val="center"/>
          </w:tcPr>
          <w:p w14:paraId="6D06CF7A" w14:textId="38342B7A" w:rsidR="00DE5DBE" w:rsidRPr="009D26AC" w:rsidRDefault="00DE5DBE"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4</w:t>
            </w:r>
          </w:p>
        </w:tc>
        <w:tc>
          <w:tcPr>
            <w:tcW w:w="1134" w:type="dxa"/>
            <w:shd w:val="clear" w:color="auto" w:fill="auto"/>
            <w:noWrap/>
            <w:vAlign w:val="center"/>
          </w:tcPr>
          <w:p w14:paraId="3952668B"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4</w:t>
            </w:r>
          </w:p>
        </w:tc>
      </w:tr>
      <w:tr w:rsidR="00DE5DBE" w:rsidRPr="009D26AC" w14:paraId="0FFA998E" w14:textId="77777777" w:rsidTr="00600D5A">
        <w:trPr>
          <w:trHeight w:val="273"/>
        </w:trPr>
        <w:tc>
          <w:tcPr>
            <w:tcW w:w="650" w:type="dxa"/>
            <w:vMerge/>
            <w:vAlign w:val="center"/>
          </w:tcPr>
          <w:p w14:paraId="66C28591"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F8B0655"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237ED1FB"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6083035A</w:t>
            </w:r>
          </w:p>
        </w:tc>
        <w:tc>
          <w:tcPr>
            <w:tcW w:w="1698" w:type="dxa"/>
            <w:shd w:val="clear" w:color="auto" w:fill="auto"/>
            <w:noWrap/>
            <w:vAlign w:val="center"/>
          </w:tcPr>
          <w:p w14:paraId="534A61A0"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预防医学</w:t>
            </w:r>
          </w:p>
        </w:tc>
        <w:tc>
          <w:tcPr>
            <w:tcW w:w="1193" w:type="dxa"/>
            <w:vAlign w:val="center"/>
          </w:tcPr>
          <w:p w14:paraId="67900FF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CC2471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642DD93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DF375C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w:t>
            </w:r>
          </w:p>
        </w:tc>
      </w:tr>
      <w:tr w:rsidR="00DE5DBE" w:rsidRPr="009D26AC" w14:paraId="11695233" w14:textId="77777777" w:rsidTr="00600D5A">
        <w:trPr>
          <w:trHeight w:val="273"/>
        </w:trPr>
        <w:tc>
          <w:tcPr>
            <w:tcW w:w="650" w:type="dxa"/>
            <w:vMerge/>
            <w:vAlign w:val="center"/>
          </w:tcPr>
          <w:p w14:paraId="1BE1A7E4"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3AF29E5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08B202AC"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6083005</w:t>
            </w:r>
          </w:p>
        </w:tc>
        <w:tc>
          <w:tcPr>
            <w:tcW w:w="1698" w:type="dxa"/>
            <w:shd w:val="clear" w:color="auto" w:fill="auto"/>
            <w:noWrap/>
            <w:vAlign w:val="center"/>
          </w:tcPr>
          <w:p w14:paraId="301D2C65"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医学统计学</w:t>
            </w:r>
          </w:p>
        </w:tc>
        <w:tc>
          <w:tcPr>
            <w:tcW w:w="1193" w:type="dxa"/>
            <w:vAlign w:val="center"/>
          </w:tcPr>
          <w:p w14:paraId="6A3CE31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CE1301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25FDCAE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145EBC45"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w:t>
            </w:r>
          </w:p>
        </w:tc>
      </w:tr>
      <w:tr w:rsidR="00DE5DBE" w:rsidRPr="009D26AC" w14:paraId="2D5CCAF9" w14:textId="77777777" w:rsidTr="00600D5A">
        <w:trPr>
          <w:trHeight w:val="273"/>
        </w:trPr>
        <w:tc>
          <w:tcPr>
            <w:tcW w:w="650" w:type="dxa"/>
            <w:vMerge/>
            <w:vAlign w:val="center"/>
          </w:tcPr>
          <w:p w14:paraId="10832BAC"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132F215B"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121F588F"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4083005</w:t>
            </w:r>
          </w:p>
        </w:tc>
        <w:tc>
          <w:tcPr>
            <w:tcW w:w="1698" w:type="dxa"/>
            <w:shd w:val="clear" w:color="auto" w:fill="auto"/>
            <w:noWrap/>
            <w:vAlign w:val="center"/>
          </w:tcPr>
          <w:p w14:paraId="579517C7"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医学统计学实验</w:t>
            </w:r>
          </w:p>
        </w:tc>
        <w:tc>
          <w:tcPr>
            <w:tcW w:w="1193" w:type="dxa"/>
            <w:vAlign w:val="center"/>
          </w:tcPr>
          <w:p w14:paraId="0DBDFF1E"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CF0E2D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503BFE44" w14:textId="4474C116" w:rsidR="00DE5DBE" w:rsidRPr="009D26AC" w:rsidRDefault="00DE5DBE"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0.5</w:t>
            </w:r>
          </w:p>
        </w:tc>
        <w:tc>
          <w:tcPr>
            <w:tcW w:w="1134" w:type="dxa"/>
            <w:shd w:val="clear" w:color="auto" w:fill="auto"/>
            <w:noWrap/>
            <w:vAlign w:val="center"/>
          </w:tcPr>
          <w:p w14:paraId="2896699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w:t>
            </w:r>
          </w:p>
        </w:tc>
      </w:tr>
      <w:tr w:rsidR="00DE5DBE" w:rsidRPr="009D26AC" w14:paraId="61D138AE" w14:textId="77777777" w:rsidTr="00600D5A">
        <w:trPr>
          <w:trHeight w:val="273"/>
        </w:trPr>
        <w:tc>
          <w:tcPr>
            <w:tcW w:w="650" w:type="dxa"/>
            <w:vMerge/>
            <w:vAlign w:val="center"/>
          </w:tcPr>
          <w:p w14:paraId="5BE3907E"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42B0A0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422CFA6C" w14:textId="77777777" w:rsidR="00DE5DBE" w:rsidRPr="00600D5A" w:rsidRDefault="00DE5DBE" w:rsidP="00DE5DBE">
            <w:pPr>
              <w:spacing w:line="560" w:lineRule="exact"/>
              <w:jc w:val="center"/>
              <w:rPr>
                <w:rFonts w:ascii="仿宋_GB2312" w:eastAsia="仿宋_GB2312" w:hAnsi="等线" w:cs="宋体"/>
                <w:color w:val="000000"/>
                <w:sz w:val="20"/>
                <w:szCs w:val="21"/>
              </w:rPr>
            </w:pPr>
            <w:r w:rsidRPr="00600D5A">
              <w:rPr>
                <w:rFonts w:ascii="仿宋_GB2312" w:eastAsia="仿宋_GB2312" w:hAnsi="等线" w:hint="eastAsia"/>
                <w:color w:val="000000"/>
                <w:sz w:val="20"/>
                <w:szCs w:val="21"/>
              </w:rPr>
              <w:t>6082479</w:t>
            </w:r>
          </w:p>
        </w:tc>
        <w:tc>
          <w:tcPr>
            <w:tcW w:w="1698" w:type="dxa"/>
            <w:shd w:val="clear" w:color="auto" w:fill="auto"/>
            <w:noWrap/>
            <w:vAlign w:val="center"/>
          </w:tcPr>
          <w:p w14:paraId="528FE470"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医学心理学</w:t>
            </w:r>
          </w:p>
        </w:tc>
        <w:tc>
          <w:tcPr>
            <w:tcW w:w="1193" w:type="dxa"/>
            <w:vAlign w:val="center"/>
          </w:tcPr>
          <w:p w14:paraId="753B896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8134A2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28</w:t>
            </w:r>
          </w:p>
        </w:tc>
        <w:tc>
          <w:tcPr>
            <w:tcW w:w="933" w:type="dxa"/>
            <w:shd w:val="clear" w:color="auto" w:fill="auto"/>
            <w:noWrap/>
            <w:vAlign w:val="center"/>
          </w:tcPr>
          <w:p w14:paraId="670F8477"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1.5</w:t>
            </w:r>
          </w:p>
        </w:tc>
        <w:tc>
          <w:tcPr>
            <w:tcW w:w="1134" w:type="dxa"/>
            <w:shd w:val="clear" w:color="auto" w:fill="auto"/>
            <w:noWrap/>
            <w:vAlign w:val="center"/>
          </w:tcPr>
          <w:p w14:paraId="5959B71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w:t>
            </w:r>
          </w:p>
        </w:tc>
      </w:tr>
      <w:tr w:rsidR="00DE5DBE" w:rsidRPr="009D26AC" w14:paraId="2B6F17DC" w14:textId="77777777" w:rsidTr="00600D5A">
        <w:trPr>
          <w:trHeight w:val="273"/>
        </w:trPr>
        <w:tc>
          <w:tcPr>
            <w:tcW w:w="650" w:type="dxa"/>
            <w:vMerge/>
            <w:vAlign w:val="center"/>
          </w:tcPr>
          <w:p w14:paraId="327850D1"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CC12117"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281F4DEB" w14:textId="77777777"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1088001</w:t>
            </w:r>
          </w:p>
        </w:tc>
        <w:tc>
          <w:tcPr>
            <w:tcW w:w="1698" w:type="dxa"/>
            <w:shd w:val="clear" w:color="auto" w:fill="auto"/>
            <w:noWrap/>
            <w:vAlign w:val="center"/>
          </w:tcPr>
          <w:p w14:paraId="53FCECB0"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教育学原理</w:t>
            </w:r>
          </w:p>
        </w:tc>
        <w:tc>
          <w:tcPr>
            <w:tcW w:w="1193" w:type="dxa"/>
            <w:vAlign w:val="center"/>
          </w:tcPr>
          <w:p w14:paraId="2910FE3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0BF6765B"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09272EC5"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3F39E76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5</w:t>
            </w:r>
          </w:p>
        </w:tc>
      </w:tr>
      <w:tr w:rsidR="00DE5DBE" w:rsidRPr="009D26AC" w14:paraId="766050B8" w14:textId="77777777" w:rsidTr="00600D5A">
        <w:trPr>
          <w:trHeight w:val="273"/>
        </w:trPr>
        <w:tc>
          <w:tcPr>
            <w:tcW w:w="650" w:type="dxa"/>
            <w:vMerge/>
            <w:vAlign w:val="center"/>
          </w:tcPr>
          <w:p w14:paraId="5FF32AA9"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0EB88A2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5898140A"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1405512</w:t>
            </w:r>
          </w:p>
        </w:tc>
        <w:tc>
          <w:tcPr>
            <w:tcW w:w="1698" w:type="dxa"/>
            <w:shd w:val="clear" w:color="auto" w:fill="auto"/>
            <w:noWrap/>
            <w:vAlign w:val="center"/>
          </w:tcPr>
          <w:p w14:paraId="5D45ADBB"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生物医用材料</w:t>
            </w:r>
          </w:p>
        </w:tc>
        <w:tc>
          <w:tcPr>
            <w:tcW w:w="1193" w:type="dxa"/>
            <w:vAlign w:val="center"/>
          </w:tcPr>
          <w:p w14:paraId="5526C090"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AB64827"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4DFAD2F7"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2A7C1C8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01B8C38F" w14:textId="77777777" w:rsidTr="00600D5A">
        <w:trPr>
          <w:trHeight w:val="273"/>
        </w:trPr>
        <w:tc>
          <w:tcPr>
            <w:tcW w:w="650" w:type="dxa"/>
            <w:vMerge/>
            <w:vAlign w:val="center"/>
          </w:tcPr>
          <w:p w14:paraId="68059A94"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3A0803C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60866F64"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6081001</w:t>
            </w:r>
          </w:p>
        </w:tc>
        <w:tc>
          <w:tcPr>
            <w:tcW w:w="1698" w:type="dxa"/>
            <w:shd w:val="clear" w:color="auto" w:fill="auto"/>
            <w:noWrap/>
            <w:vAlign w:val="center"/>
          </w:tcPr>
          <w:p w14:paraId="206C37B5"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实验诊断学</w:t>
            </w:r>
          </w:p>
        </w:tc>
        <w:tc>
          <w:tcPr>
            <w:tcW w:w="1193" w:type="dxa"/>
            <w:vAlign w:val="center"/>
          </w:tcPr>
          <w:p w14:paraId="72A1CF3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496DD6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6AB968D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w:t>
            </w:r>
          </w:p>
        </w:tc>
        <w:tc>
          <w:tcPr>
            <w:tcW w:w="1134" w:type="dxa"/>
            <w:shd w:val="clear" w:color="auto" w:fill="auto"/>
            <w:noWrap/>
            <w:vAlign w:val="center"/>
          </w:tcPr>
          <w:p w14:paraId="65F84D4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1C6EE8F8" w14:textId="77777777" w:rsidTr="00600D5A">
        <w:trPr>
          <w:trHeight w:val="273"/>
        </w:trPr>
        <w:tc>
          <w:tcPr>
            <w:tcW w:w="650" w:type="dxa"/>
            <w:vMerge/>
            <w:vAlign w:val="center"/>
          </w:tcPr>
          <w:p w14:paraId="2832EB9D"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485B56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588C6F27" w14:textId="77777777" w:rsidR="00DE5DBE" w:rsidRPr="00600D5A" w:rsidRDefault="00DE5DBE" w:rsidP="00DE5DBE">
            <w:pPr>
              <w:spacing w:line="560" w:lineRule="exact"/>
              <w:jc w:val="center"/>
              <w:rPr>
                <w:rFonts w:ascii="仿宋_GB2312" w:eastAsia="仿宋_GB2312"/>
                <w:color w:val="000000"/>
                <w:sz w:val="20"/>
                <w:szCs w:val="21"/>
              </w:rPr>
            </w:pPr>
            <w:r w:rsidRPr="00600D5A">
              <w:rPr>
                <w:rFonts w:ascii="仿宋_GB2312" w:eastAsia="仿宋_GB2312" w:hint="eastAsia"/>
                <w:color w:val="000000"/>
                <w:sz w:val="20"/>
                <w:szCs w:val="21"/>
              </w:rPr>
              <w:t>4081001</w:t>
            </w:r>
          </w:p>
        </w:tc>
        <w:tc>
          <w:tcPr>
            <w:tcW w:w="1698" w:type="dxa"/>
            <w:shd w:val="clear" w:color="auto" w:fill="auto"/>
            <w:noWrap/>
            <w:vAlign w:val="center"/>
          </w:tcPr>
          <w:p w14:paraId="1E91235B"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实验诊断学实验</w:t>
            </w:r>
          </w:p>
        </w:tc>
        <w:tc>
          <w:tcPr>
            <w:tcW w:w="1193" w:type="dxa"/>
            <w:vAlign w:val="center"/>
          </w:tcPr>
          <w:p w14:paraId="41061B0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2477B2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2B4CC6C3"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0.5</w:t>
            </w:r>
          </w:p>
        </w:tc>
        <w:tc>
          <w:tcPr>
            <w:tcW w:w="1134" w:type="dxa"/>
            <w:shd w:val="clear" w:color="auto" w:fill="auto"/>
            <w:noWrap/>
            <w:vAlign w:val="center"/>
          </w:tcPr>
          <w:p w14:paraId="3B71EBC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73AB2561" w14:textId="77777777" w:rsidTr="00600D5A">
        <w:trPr>
          <w:trHeight w:val="273"/>
        </w:trPr>
        <w:tc>
          <w:tcPr>
            <w:tcW w:w="650" w:type="dxa"/>
            <w:vMerge/>
            <w:vAlign w:val="center"/>
          </w:tcPr>
          <w:p w14:paraId="65EC23FE"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2F2DC66E"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0A2226CE" w14:textId="77777777"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1506004</w:t>
            </w:r>
          </w:p>
        </w:tc>
        <w:tc>
          <w:tcPr>
            <w:tcW w:w="1698" w:type="dxa"/>
            <w:shd w:val="clear" w:color="auto" w:fill="auto"/>
            <w:noWrap/>
            <w:vAlign w:val="center"/>
          </w:tcPr>
          <w:p w14:paraId="5B377331"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内科学</w:t>
            </w:r>
          </w:p>
        </w:tc>
        <w:tc>
          <w:tcPr>
            <w:tcW w:w="1193" w:type="dxa"/>
            <w:vAlign w:val="center"/>
          </w:tcPr>
          <w:p w14:paraId="794B0E24"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F6A782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428F9056" w14:textId="4E2033B2" w:rsidR="00DE5DBE" w:rsidRPr="009D26AC" w:rsidRDefault="00DE5DBE"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2</w:t>
            </w:r>
          </w:p>
        </w:tc>
        <w:tc>
          <w:tcPr>
            <w:tcW w:w="1134" w:type="dxa"/>
            <w:shd w:val="clear" w:color="auto" w:fill="auto"/>
            <w:noWrap/>
            <w:vAlign w:val="center"/>
          </w:tcPr>
          <w:p w14:paraId="18A100DF"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47EF6CDE" w14:textId="77777777" w:rsidTr="00600D5A">
        <w:trPr>
          <w:trHeight w:val="273"/>
        </w:trPr>
        <w:tc>
          <w:tcPr>
            <w:tcW w:w="650" w:type="dxa"/>
            <w:vMerge/>
            <w:vAlign w:val="center"/>
          </w:tcPr>
          <w:p w14:paraId="07C5E730"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E42D41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74D00E6F" w14:textId="77777777"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4081018</w:t>
            </w:r>
          </w:p>
        </w:tc>
        <w:tc>
          <w:tcPr>
            <w:tcW w:w="1698" w:type="dxa"/>
            <w:shd w:val="clear" w:color="auto" w:fill="auto"/>
            <w:noWrap/>
            <w:vAlign w:val="center"/>
          </w:tcPr>
          <w:p w14:paraId="6CC6B77A"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内科学见习</w:t>
            </w:r>
          </w:p>
        </w:tc>
        <w:tc>
          <w:tcPr>
            <w:tcW w:w="1193" w:type="dxa"/>
            <w:vAlign w:val="center"/>
          </w:tcPr>
          <w:p w14:paraId="1E79A69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BF92F5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619A352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0.5</w:t>
            </w:r>
          </w:p>
        </w:tc>
        <w:tc>
          <w:tcPr>
            <w:tcW w:w="1134" w:type="dxa"/>
            <w:shd w:val="clear" w:color="auto" w:fill="auto"/>
            <w:noWrap/>
            <w:vAlign w:val="center"/>
          </w:tcPr>
          <w:p w14:paraId="73F638D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010B91DA" w14:textId="77777777" w:rsidTr="00600D5A">
        <w:trPr>
          <w:trHeight w:val="273"/>
        </w:trPr>
        <w:tc>
          <w:tcPr>
            <w:tcW w:w="650" w:type="dxa"/>
            <w:vMerge/>
            <w:vAlign w:val="center"/>
          </w:tcPr>
          <w:p w14:paraId="473055B1"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2454475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50426904" w14:textId="77777777"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6081028</w:t>
            </w:r>
          </w:p>
        </w:tc>
        <w:tc>
          <w:tcPr>
            <w:tcW w:w="1698" w:type="dxa"/>
            <w:shd w:val="clear" w:color="auto" w:fill="auto"/>
            <w:noWrap/>
            <w:vAlign w:val="center"/>
          </w:tcPr>
          <w:p w14:paraId="1EC39B11"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外科学</w:t>
            </w:r>
          </w:p>
        </w:tc>
        <w:tc>
          <w:tcPr>
            <w:tcW w:w="1193" w:type="dxa"/>
            <w:vAlign w:val="center"/>
          </w:tcPr>
          <w:p w14:paraId="5120A22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BF8CCB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42D2649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1C68F1A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7EE98CD1" w14:textId="77777777" w:rsidTr="00600D5A">
        <w:trPr>
          <w:trHeight w:val="273"/>
        </w:trPr>
        <w:tc>
          <w:tcPr>
            <w:tcW w:w="650" w:type="dxa"/>
            <w:vMerge/>
            <w:vAlign w:val="center"/>
          </w:tcPr>
          <w:p w14:paraId="33E7072D"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410B1EEB"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62ADECFB" w14:textId="77777777" w:rsidR="00DE5DBE" w:rsidRPr="00600D5A" w:rsidRDefault="00DE5DBE" w:rsidP="00DE5DBE">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4081026</w:t>
            </w:r>
          </w:p>
        </w:tc>
        <w:tc>
          <w:tcPr>
            <w:tcW w:w="1698" w:type="dxa"/>
            <w:shd w:val="clear" w:color="auto" w:fill="auto"/>
            <w:noWrap/>
            <w:vAlign w:val="center"/>
          </w:tcPr>
          <w:p w14:paraId="456945FB" w14:textId="77777777" w:rsidR="00DE5DBE" w:rsidRPr="009D26AC" w:rsidRDefault="00DE5DBE" w:rsidP="00DE5DBE">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外科学见习</w:t>
            </w:r>
          </w:p>
        </w:tc>
        <w:tc>
          <w:tcPr>
            <w:tcW w:w="1193" w:type="dxa"/>
            <w:vAlign w:val="center"/>
          </w:tcPr>
          <w:p w14:paraId="72AE7E2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B29B0E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18</w:t>
            </w:r>
          </w:p>
        </w:tc>
        <w:tc>
          <w:tcPr>
            <w:tcW w:w="933" w:type="dxa"/>
            <w:shd w:val="clear" w:color="auto" w:fill="auto"/>
            <w:noWrap/>
            <w:vAlign w:val="center"/>
          </w:tcPr>
          <w:p w14:paraId="79752E2A"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0.5</w:t>
            </w:r>
          </w:p>
        </w:tc>
        <w:tc>
          <w:tcPr>
            <w:tcW w:w="1134" w:type="dxa"/>
            <w:shd w:val="clear" w:color="auto" w:fill="auto"/>
            <w:noWrap/>
            <w:vAlign w:val="center"/>
          </w:tcPr>
          <w:p w14:paraId="1F78F8B2"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6</w:t>
            </w:r>
          </w:p>
        </w:tc>
      </w:tr>
      <w:tr w:rsidR="00DE5DBE" w:rsidRPr="009D26AC" w14:paraId="53B802AE" w14:textId="77777777" w:rsidTr="00600D5A">
        <w:trPr>
          <w:trHeight w:val="273"/>
        </w:trPr>
        <w:tc>
          <w:tcPr>
            <w:tcW w:w="650" w:type="dxa"/>
            <w:vMerge/>
            <w:vAlign w:val="center"/>
          </w:tcPr>
          <w:p w14:paraId="60CC2B0E"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139C9F1E"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7A90EC01" w14:textId="051ABCB6" w:rsidR="00DE5DBE" w:rsidRPr="00600D5A" w:rsidRDefault="004A7FD7" w:rsidP="00DE5DBE">
            <w:pPr>
              <w:spacing w:line="560" w:lineRule="exact"/>
              <w:jc w:val="center"/>
              <w:rPr>
                <w:rFonts w:ascii="仿宋_GB2312" w:eastAsia="仿宋_GB2312" w:hAnsi="等线"/>
                <w:color w:val="000000"/>
                <w:sz w:val="20"/>
                <w:szCs w:val="21"/>
              </w:rPr>
            </w:pPr>
            <w:r>
              <w:rPr>
                <w:rFonts w:ascii="仿宋_GB2312" w:eastAsia="仿宋_GB2312" w:hAnsi="等线"/>
                <w:color w:val="000000"/>
                <w:sz w:val="20"/>
                <w:szCs w:val="21"/>
              </w:rPr>
              <w:t>6079015</w:t>
            </w:r>
          </w:p>
        </w:tc>
        <w:tc>
          <w:tcPr>
            <w:tcW w:w="1698" w:type="dxa"/>
            <w:shd w:val="clear" w:color="auto" w:fill="auto"/>
            <w:noWrap/>
            <w:vAlign w:val="center"/>
          </w:tcPr>
          <w:p w14:paraId="24BAE5B7"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儿科学</w:t>
            </w:r>
          </w:p>
        </w:tc>
        <w:tc>
          <w:tcPr>
            <w:tcW w:w="1193" w:type="dxa"/>
            <w:vAlign w:val="center"/>
          </w:tcPr>
          <w:p w14:paraId="310B60FE"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C94BD01"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112382D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1A5F43C8"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w:t>
            </w:r>
          </w:p>
        </w:tc>
      </w:tr>
      <w:tr w:rsidR="002D28B2" w:rsidRPr="009D26AC" w14:paraId="2B8687B8" w14:textId="77777777" w:rsidTr="00600D5A">
        <w:trPr>
          <w:trHeight w:val="273"/>
        </w:trPr>
        <w:tc>
          <w:tcPr>
            <w:tcW w:w="650" w:type="dxa"/>
            <w:vMerge/>
            <w:vAlign w:val="center"/>
          </w:tcPr>
          <w:p w14:paraId="5A9057FB" w14:textId="77777777" w:rsidR="002D28B2" w:rsidRPr="009D26AC" w:rsidRDefault="002D28B2"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6E8C219B" w14:textId="77777777" w:rsidR="002D28B2" w:rsidRPr="009D26AC" w:rsidRDefault="002D28B2"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10F226F4" w14:textId="210A7A3D" w:rsidR="002D28B2" w:rsidRPr="00600D5A" w:rsidRDefault="004A7FD7" w:rsidP="00DE5DBE">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4079007</w:t>
            </w:r>
          </w:p>
        </w:tc>
        <w:tc>
          <w:tcPr>
            <w:tcW w:w="1698" w:type="dxa"/>
            <w:shd w:val="clear" w:color="auto" w:fill="auto"/>
            <w:noWrap/>
            <w:vAlign w:val="center"/>
          </w:tcPr>
          <w:p w14:paraId="34CD2AFE" w14:textId="742F0679" w:rsidR="002D28B2" w:rsidRPr="009D26AC" w:rsidRDefault="002D28B2" w:rsidP="00DE5DBE">
            <w:pPr>
              <w:spacing w:line="560" w:lineRule="exact"/>
              <w:jc w:val="center"/>
              <w:rPr>
                <w:rFonts w:ascii="仿宋_GB2312" w:eastAsia="仿宋_GB2312" w:hAnsi="等线"/>
                <w:color w:val="000000"/>
                <w:szCs w:val="21"/>
              </w:rPr>
            </w:pPr>
            <w:r>
              <w:rPr>
                <w:rFonts w:ascii="仿宋_GB2312" w:eastAsia="仿宋_GB2312" w:hAnsi="等线" w:hint="eastAsia"/>
                <w:color w:val="000000"/>
                <w:szCs w:val="21"/>
              </w:rPr>
              <w:t>儿科学</w:t>
            </w:r>
            <w:r>
              <w:rPr>
                <w:rFonts w:ascii="仿宋_GB2312" w:eastAsia="仿宋_GB2312" w:hAnsi="等线"/>
                <w:color w:val="000000"/>
                <w:szCs w:val="21"/>
              </w:rPr>
              <w:t>见习</w:t>
            </w:r>
          </w:p>
        </w:tc>
        <w:tc>
          <w:tcPr>
            <w:tcW w:w="1193" w:type="dxa"/>
            <w:vAlign w:val="center"/>
          </w:tcPr>
          <w:p w14:paraId="3DF72FA2" w14:textId="77777777" w:rsidR="002D28B2" w:rsidRPr="009D26AC" w:rsidRDefault="002D28B2"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EEB4021" w14:textId="106CCDB1" w:rsidR="002D28B2" w:rsidRPr="009D26AC" w:rsidRDefault="002D28B2"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36</w:t>
            </w:r>
          </w:p>
        </w:tc>
        <w:tc>
          <w:tcPr>
            <w:tcW w:w="933" w:type="dxa"/>
            <w:shd w:val="clear" w:color="auto" w:fill="auto"/>
            <w:noWrap/>
            <w:vAlign w:val="center"/>
          </w:tcPr>
          <w:p w14:paraId="32080981" w14:textId="2065A521" w:rsidR="002D28B2" w:rsidRPr="009D26AC" w:rsidRDefault="002D28B2"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796179B2" w14:textId="2D3D76E5" w:rsidR="002D28B2" w:rsidRPr="009D26AC" w:rsidRDefault="002D28B2" w:rsidP="00DE5DBE">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7</w:t>
            </w:r>
          </w:p>
        </w:tc>
      </w:tr>
      <w:tr w:rsidR="00DE5DBE" w:rsidRPr="009D26AC" w14:paraId="20E1C9EE" w14:textId="77777777" w:rsidTr="00600D5A">
        <w:trPr>
          <w:trHeight w:val="273"/>
        </w:trPr>
        <w:tc>
          <w:tcPr>
            <w:tcW w:w="650" w:type="dxa"/>
            <w:vMerge/>
            <w:vAlign w:val="center"/>
          </w:tcPr>
          <w:p w14:paraId="554BC1CC" w14:textId="77777777" w:rsidR="00DE5DBE" w:rsidRPr="009D26AC" w:rsidRDefault="00DE5DBE" w:rsidP="00DE5DBE">
            <w:pPr>
              <w:spacing w:line="560" w:lineRule="exact"/>
              <w:jc w:val="center"/>
              <w:rPr>
                <w:rFonts w:ascii="仿宋_GB2312" w:eastAsia="仿宋_GB2312" w:hAnsi="Tahoma" w:cs="Tahoma"/>
                <w:color w:val="000000"/>
                <w:kern w:val="0"/>
                <w:szCs w:val="21"/>
              </w:rPr>
            </w:pPr>
          </w:p>
        </w:tc>
        <w:tc>
          <w:tcPr>
            <w:tcW w:w="1162" w:type="dxa"/>
            <w:vMerge/>
            <w:vAlign w:val="center"/>
          </w:tcPr>
          <w:p w14:paraId="5656A139"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1559" w:type="dxa"/>
            <w:vAlign w:val="center"/>
          </w:tcPr>
          <w:p w14:paraId="5473FA0C" w14:textId="7AEAF6CA" w:rsidR="00DE5DBE" w:rsidRPr="00600D5A" w:rsidRDefault="004A7FD7" w:rsidP="00DE5DBE">
            <w:pPr>
              <w:spacing w:line="560" w:lineRule="exact"/>
              <w:jc w:val="center"/>
              <w:rPr>
                <w:rFonts w:ascii="仿宋_GB2312" w:eastAsia="仿宋_GB2312" w:hAnsi="等线"/>
                <w:color w:val="000000"/>
                <w:sz w:val="20"/>
                <w:szCs w:val="21"/>
              </w:rPr>
            </w:pPr>
            <w:r>
              <w:rPr>
                <w:rFonts w:ascii="仿宋_GB2312" w:eastAsia="仿宋_GB2312" w:hAnsi="等线"/>
                <w:color w:val="000000"/>
                <w:sz w:val="20"/>
                <w:szCs w:val="21"/>
              </w:rPr>
              <w:t>6079014</w:t>
            </w:r>
          </w:p>
        </w:tc>
        <w:tc>
          <w:tcPr>
            <w:tcW w:w="1698" w:type="dxa"/>
            <w:shd w:val="clear" w:color="auto" w:fill="auto"/>
            <w:noWrap/>
            <w:vAlign w:val="center"/>
          </w:tcPr>
          <w:p w14:paraId="004C7F3F" w14:textId="77777777" w:rsidR="00DE5DBE" w:rsidRPr="009D26AC" w:rsidRDefault="00DE5DBE" w:rsidP="00DE5DBE">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妇产科学</w:t>
            </w:r>
          </w:p>
        </w:tc>
        <w:tc>
          <w:tcPr>
            <w:tcW w:w="1193" w:type="dxa"/>
            <w:vAlign w:val="center"/>
          </w:tcPr>
          <w:p w14:paraId="11BA420C"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18475A4"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41A1EE06"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7C35393D" w14:textId="77777777" w:rsidR="00DE5DBE" w:rsidRPr="009D26AC" w:rsidRDefault="00DE5DBE" w:rsidP="00DE5DBE">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w:t>
            </w:r>
          </w:p>
        </w:tc>
      </w:tr>
      <w:tr w:rsidR="002D28B2" w:rsidRPr="009D26AC" w14:paraId="3DFC4644" w14:textId="77777777" w:rsidTr="00600D5A">
        <w:trPr>
          <w:trHeight w:val="273"/>
        </w:trPr>
        <w:tc>
          <w:tcPr>
            <w:tcW w:w="650" w:type="dxa"/>
            <w:vMerge/>
            <w:vAlign w:val="center"/>
          </w:tcPr>
          <w:p w14:paraId="7527C536" w14:textId="77777777" w:rsidR="002D28B2" w:rsidRPr="009D26AC" w:rsidRDefault="002D28B2" w:rsidP="002D28B2">
            <w:pPr>
              <w:spacing w:line="560" w:lineRule="exact"/>
              <w:jc w:val="center"/>
              <w:rPr>
                <w:rFonts w:ascii="仿宋_GB2312" w:eastAsia="仿宋_GB2312" w:hAnsi="Tahoma" w:cs="Tahoma"/>
                <w:color w:val="000000"/>
                <w:kern w:val="0"/>
                <w:szCs w:val="21"/>
              </w:rPr>
            </w:pPr>
          </w:p>
        </w:tc>
        <w:tc>
          <w:tcPr>
            <w:tcW w:w="1162" w:type="dxa"/>
            <w:vMerge/>
            <w:vAlign w:val="center"/>
          </w:tcPr>
          <w:p w14:paraId="11C5AB5F"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1559" w:type="dxa"/>
            <w:vAlign w:val="center"/>
          </w:tcPr>
          <w:p w14:paraId="674C0DA3" w14:textId="530E17FD" w:rsidR="002D28B2" w:rsidRPr="00600D5A" w:rsidRDefault="004A7FD7" w:rsidP="002D28B2">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4079006</w:t>
            </w:r>
          </w:p>
        </w:tc>
        <w:tc>
          <w:tcPr>
            <w:tcW w:w="1698" w:type="dxa"/>
            <w:shd w:val="clear" w:color="auto" w:fill="auto"/>
            <w:noWrap/>
            <w:vAlign w:val="center"/>
          </w:tcPr>
          <w:p w14:paraId="6BB413E8" w14:textId="7E6771D2" w:rsidR="002D28B2" w:rsidRPr="009D26AC" w:rsidRDefault="002D28B2" w:rsidP="002D28B2">
            <w:pPr>
              <w:spacing w:line="560" w:lineRule="exact"/>
              <w:jc w:val="center"/>
              <w:rPr>
                <w:rFonts w:ascii="仿宋_GB2312" w:eastAsia="仿宋_GB2312" w:hAnsi="等线"/>
                <w:color w:val="000000"/>
                <w:szCs w:val="21"/>
              </w:rPr>
            </w:pPr>
            <w:r>
              <w:rPr>
                <w:rFonts w:ascii="仿宋_GB2312" w:eastAsia="仿宋_GB2312" w:hAnsi="等线" w:hint="eastAsia"/>
                <w:color w:val="000000"/>
                <w:szCs w:val="21"/>
              </w:rPr>
              <w:t>妇产</w:t>
            </w:r>
            <w:r>
              <w:rPr>
                <w:rFonts w:ascii="仿宋_GB2312" w:eastAsia="仿宋_GB2312" w:hAnsi="等线"/>
                <w:color w:val="000000"/>
                <w:szCs w:val="21"/>
              </w:rPr>
              <w:t>科学见习</w:t>
            </w:r>
          </w:p>
        </w:tc>
        <w:tc>
          <w:tcPr>
            <w:tcW w:w="1193" w:type="dxa"/>
            <w:vAlign w:val="center"/>
          </w:tcPr>
          <w:p w14:paraId="766CA87C"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1888AF8" w14:textId="67F243CF" w:rsidR="002D28B2" w:rsidRPr="009D26AC" w:rsidRDefault="002D28B2" w:rsidP="002D28B2">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36</w:t>
            </w:r>
          </w:p>
        </w:tc>
        <w:tc>
          <w:tcPr>
            <w:tcW w:w="933" w:type="dxa"/>
            <w:shd w:val="clear" w:color="auto" w:fill="auto"/>
            <w:noWrap/>
            <w:vAlign w:val="center"/>
          </w:tcPr>
          <w:p w14:paraId="2E48118E" w14:textId="542039EF" w:rsidR="002D28B2" w:rsidRPr="009D26AC" w:rsidRDefault="002D28B2" w:rsidP="002D28B2">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1DD636AD" w14:textId="735B6894" w:rsidR="002D28B2" w:rsidRPr="009D26AC" w:rsidRDefault="002D28B2" w:rsidP="002D28B2">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7</w:t>
            </w:r>
          </w:p>
        </w:tc>
      </w:tr>
      <w:tr w:rsidR="002D28B2" w:rsidRPr="009D26AC" w14:paraId="24B20AF4" w14:textId="77777777" w:rsidTr="00600D5A">
        <w:trPr>
          <w:trHeight w:val="273"/>
        </w:trPr>
        <w:tc>
          <w:tcPr>
            <w:tcW w:w="650" w:type="dxa"/>
            <w:vMerge/>
            <w:vAlign w:val="center"/>
          </w:tcPr>
          <w:p w14:paraId="110C712D" w14:textId="77777777" w:rsidR="002D28B2" w:rsidRPr="009D26AC" w:rsidRDefault="002D28B2" w:rsidP="002D28B2">
            <w:pPr>
              <w:spacing w:line="560" w:lineRule="exact"/>
              <w:jc w:val="center"/>
              <w:rPr>
                <w:rFonts w:ascii="仿宋_GB2312" w:eastAsia="仿宋_GB2312" w:hAnsi="Tahoma" w:cs="Tahoma"/>
                <w:color w:val="000000"/>
                <w:kern w:val="0"/>
                <w:szCs w:val="21"/>
              </w:rPr>
            </w:pPr>
          </w:p>
        </w:tc>
        <w:tc>
          <w:tcPr>
            <w:tcW w:w="1162" w:type="dxa"/>
            <w:vMerge/>
            <w:vAlign w:val="center"/>
          </w:tcPr>
          <w:p w14:paraId="255E8A4A"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1559" w:type="dxa"/>
            <w:vAlign w:val="center"/>
          </w:tcPr>
          <w:p w14:paraId="36EC028A" w14:textId="77777777" w:rsidR="002D28B2" w:rsidRPr="00600D5A" w:rsidRDefault="002D28B2" w:rsidP="002D28B2">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6082415</w:t>
            </w:r>
          </w:p>
        </w:tc>
        <w:tc>
          <w:tcPr>
            <w:tcW w:w="1698" w:type="dxa"/>
            <w:shd w:val="clear" w:color="auto" w:fill="auto"/>
            <w:noWrap/>
            <w:vAlign w:val="center"/>
          </w:tcPr>
          <w:p w14:paraId="172A30D1" w14:textId="77777777" w:rsidR="002D28B2" w:rsidRPr="009D26AC" w:rsidRDefault="002D28B2" w:rsidP="002D28B2">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循证医学</w:t>
            </w:r>
          </w:p>
        </w:tc>
        <w:tc>
          <w:tcPr>
            <w:tcW w:w="1193" w:type="dxa"/>
            <w:vAlign w:val="center"/>
          </w:tcPr>
          <w:p w14:paraId="489F7CBF"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981756B"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28</w:t>
            </w:r>
          </w:p>
        </w:tc>
        <w:tc>
          <w:tcPr>
            <w:tcW w:w="933" w:type="dxa"/>
            <w:shd w:val="clear" w:color="auto" w:fill="auto"/>
            <w:noWrap/>
            <w:vAlign w:val="center"/>
          </w:tcPr>
          <w:p w14:paraId="66824F07"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1.5</w:t>
            </w:r>
          </w:p>
        </w:tc>
        <w:tc>
          <w:tcPr>
            <w:tcW w:w="1134" w:type="dxa"/>
            <w:shd w:val="clear" w:color="auto" w:fill="auto"/>
            <w:noWrap/>
            <w:vAlign w:val="center"/>
          </w:tcPr>
          <w:p w14:paraId="301EB27C"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w:t>
            </w:r>
          </w:p>
        </w:tc>
      </w:tr>
      <w:tr w:rsidR="002D28B2" w:rsidRPr="009D26AC" w14:paraId="040BF960" w14:textId="77777777" w:rsidTr="00600D5A">
        <w:trPr>
          <w:trHeight w:val="273"/>
        </w:trPr>
        <w:tc>
          <w:tcPr>
            <w:tcW w:w="650" w:type="dxa"/>
            <w:vMerge/>
            <w:vAlign w:val="center"/>
          </w:tcPr>
          <w:p w14:paraId="5D5AE631" w14:textId="77777777" w:rsidR="002D28B2" w:rsidRPr="009D26AC" w:rsidRDefault="002D28B2" w:rsidP="002D28B2">
            <w:pPr>
              <w:spacing w:line="560" w:lineRule="exact"/>
              <w:jc w:val="center"/>
              <w:rPr>
                <w:rFonts w:ascii="仿宋_GB2312" w:eastAsia="仿宋_GB2312" w:hAnsi="Tahoma" w:cs="Tahoma"/>
                <w:color w:val="000000"/>
                <w:kern w:val="0"/>
                <w:szCs w:val="21"/>
              </w:rPr>
            </w:pPr>
          </w:p>
        </w:tc>
        <w:tc>
          <w:tcPr>
            <w:tcW w:w="1162" w:type="dxa"/>
            <w:vMerge/>
            <w:vAlign w:val="center"/>
          </w:tcPr>
          <w:p w14:paraId="033DBE72"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1559" w:type="dxa"/>
            <w:vAlign w:val="center"/>
          </w:tcPr>
          <w:p w14:paraId="72BFCA51" w14:textId="77777777" w:rsidR="002D28B2" w:rsidRPr="00600D5A" w:rsidRDefault="002D28B2" w:rsidP="002D28B2">
            <w:pPr>
              <w:spacing w:line="560" w:lineRule="exact"/>
              <w:jc w:val="center"/>
              <w:rPr>
                <w:rFonts w:ascii="仿宋_GB2312" w:eastAsia="仿宋_GB2312" w:hAnsi="等线"/>
                <w:color w:val="000000"/>
                <w:sz w:val="20"/>
                <w:szCs w:val="21"/>
              </w:rPr>
            </w:pPr>
            <w:r w:rsidRPr="00600D5A">
              <w:rPr>
                <w:rFonts w:ascii="仿宋_GB2312" w:eastAsia="仿宋_GB2312" w:hAnsi="等线" w:hint="eastAsia"/>
                <w:color w:val="000000"/>
                <w:sz w:val="20"/>
                <w:szCs w:val="21"/>
              </w:rPr>
              <w:t>4082415</w:t>
            </w:r>
          </w:p>
        </w:tc>
        <w:tc>
          <w:tcPr>
            <w:tcW w:w="1698" w:type="dxa"/>
            <w:shd w:val="clear" w:color="auto" w:fill="auto"/>
            <w:noWrap/>
            <w:vAlign w:val="center"/>
          </w:tcPr>
          <w:p w14:paraId="42C17A64" w14:textId="77777777" w:rsidR="002D28B2" w:rsidRPr="009D26AC" w:rsidRDefault="002D28B2" w:rsidP="002D28B2">
            <w:pPr>
              <w:spacing w:line="560" w:lineRule="exact"/>
              <w:jc w:val="center"/>
              <w:rPr>
                <w:rFonts w:ascii="仿宋_GB2312" w:eastAsia="仿宋_GB2312" w:hAnsi="等线" w:cs="宋体"/>
                <w:color w:val="000000"/>
                <w:szCs w:val="21"/>
              </w:rPr>
            </w:pPr>
            <w:r w:rsidRPr="009D26AC">
              <w:rPr>
                <w:rFonts w:ascii="仿宋_GB2312" w:eastAsia="仿宋_GB2312" w:hAnsi="等线" w:hint="eastAsia"/>
                <w:color w:val="000000"/>
                <w:szCs w:val="21"/>
              </w:rPr>
              <w:t>循证医学实验</w:t>
            </w:r>
          </w:p>
        </w:tc>
        <w:tc>
          <w:tcPr>
            <w:tcW w:w="1193" w:type="dxa"/>
            <w:vAlign w:val="center"/>
          </w:tcPr>
          <w:p w14:paraId="13812D91"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5DBDC1FB"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9</w:t>
            </w:r>
          </w:p>
        </w:tc>
        <w:tc>
          <w:tcPr>
            <w:tcW w:w="933" w:type="dxa"/>
            <w:shd w:val="clear" w:color="auto" w:fill="auto"/>
            <w:noWrap/>
            <w:vAlign w:val="center"/>
          </w:tcPr>
          <w:p w14:paraId="53C79DC3" w14:textId="446C112D" w:rsidR="002D28B2" w:rsidRPr="009D26AC" w:rsidRDefault="002D28B2" w:rsidP="002D28B2">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0.5</w:t>
            </w:r>
          </w:p>
        </w:tc>
        <w:tc>
          <w:tcPr>
            <w:tcW w:w="1134" w:type="dxa"/>
            <w:shd w:val="clear" w:color="auto" w:fill="auto"/>
            <w:noWrap/>
            <w:vAlign w:val="center"/>
          </w:tcPr>
          <w:p w14:paraId="2BFC2B0A"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7</w:t>
            </w:r>
          </w:p>
        </w:tc>
      </w:tr>
      <w:tr w:rsidR="002D28B2" w:rsidRPr="009D26AC" w14:paraId="6ABF1576" w14:textId="77777777" w:rsidTr="00600D5A">
        <w:trPr>
          <w:trHeight w:val="273"/>
        </w:trPr>
        <w:tc>
          <w:tcPr>
            <w:tcW w:w="650" w:type="dxa"/>
            <w:vMerge/>
            <w:vAlign w:val="center"/>
          </w:tcPr>
          <w:p w14:paraId="5A6A8A13" w14:textId="77777777" w:rsidR="002D28B2" w:rsidRPr="009D26AC" w:rsidRDefault="002D28B2" w:rsidP="002D28B2">
            <w:pPr>
              <w:spacing w:line="560" w:lineRule="exact"/>
              <w:jc w:val="center"/>
              <w:rPr>
                <w:rFonts w:ascii="仿宋_GB2312" w:eastAsia="仿宋_GB2312" w:hAnsi="Tahoma" w:cs="Tahoma"/>
                <w:color w:val="000000"/>
                <w:kern w:val="0"/>
                <w:szCs w:val="21"/>
              </w:rPr>
            </w:pPr>
          </w:p>
        </w:tc>
        <w:tc>
          <w:tcPr>
            <w:tcW w:w="1162" w:type="dxa"/>
            <w:vMerge/>
            <w:vAlign w:val="center"/>
          </w:tcPr>
          <w:p w14:paraId="443FEF91"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1559" w:type="dxa"/>
            <w:vAlign w:val="center"/>
          </w:tcPr>
          <w:p w14:paraId="63D66065" w14:textId="324BD1EB" w:rsidR="002D28B2" w:rsidRPr="00600D5A" w:rsidRDefault="004A7FD7" w:rsidP="002D28B2">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1501056</w:t>
            </w:r>
          </w:p>
        </w:tc>
        <w:tc>
          <w:tcPr>
            <w:tcW w:w="1698" w:type="dxa"/>
            <w:shd w:val="clear" w:color="auto" w:fill="auto"/>
            <w:noWrap/>
            <w:vAlign w:val="center"/>
          </w:tcPr>
          <w:p w14:paraId="323CF0E9" w14:textId="24B2DECE" w:rsidR="002D28B2" w:rsidRPr="009D26AC" w:rsidRDefault="002D28B2" w:rsidP="002D28B2">
            <w:pPr>
              <w:spacing w:line="560" w:lineRule="exact"/>
              <w:jc w:val="center"/>
              <w:rPr>
                <w:rFonts w:ascii="仿宋_GB2312" w:eastAsia="仿宋_GB2312" w:hAnsi="等线"/>
                <w:color w:val="000000"/>
                <w:szCs w:val="21"/>
              </w:rPr>
            </w:pPr>
            <w:r>
              <w:rPr>
                <w:rFonts w:ascii="仿宋_GB2312" w:eastAsia="仿宋_GB2312" w:hAnsi="等线" w:hint="eastAsia"/>
                <w:color w:val="000000"/>
                <w:szCs w:val="21"/>
              </w:rPr>
              <w:t>肿瘤生物学</w:t>
            </w:r>
          </w:p>
        </w:tc>
        <w:tc>
          <w:tcPr>
            <w:tcW w:w="1193" w:type="dxa"/>
            <w:vAlign w:val="center"/>
          </w:tcPr>
          <w:p w14:paraId="66F2FBE6"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2B69DEB"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36</w:t>
            </w:r>
          </w:p>
        </w:tc>
        <w:tc>
          <w:tcPr>
            <w:tcW w:w="933" w:type="dxa"/>
            <w:shd w:val="clear" w:color="auto" w:fill="auto"/>
            <w:noWrap/>
            <w:vAlign w:val="center"/>
          </w:tcPr>
          <w:p w14:paraId="02D5016A" w14:textId="77777777" w:rsidR="002D28B2" w:rsidRPr="009D26AC" w:rsidRDefault="002D28B2" w:rsidP="002D28B2">
            <w:pPr>
              <w:widowControl/>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2</w:t>
            </w:r>
          </w:p>
        </w:tc>
        <w:tc>
          <w:tcPr>
            <w:tcW w:w="1134" w:type="dxa"/>
            <w:shd w:val="clear" w:color="auto" w:fill="auto"/>
            <w:noWrap/>
            <w:vAlign w:val="center"/>
          </w:tcPr>
          <w:p w14:paraId="40A3E619" w14:textId="51F810D5" w:rsidR="002D28B2" w:rsidRPr="009D26AC" w:rsidRDefault="002D28B2" w:rsidP="002D28B2">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color w:val="000000"/>
                <w:kern w:val="0"/>
                <w:szCs w:val="21"/>
              </w:rPr>
              <w:t>8</w:t>
            </w:r>
          </w:p>
        </w:tc>
      </w:tr>
      <w:tr w:rsidR="00C13F11" w:rsidRPr="009D26AC" w14:paraId="6B154D5A" w14:textId="77777777" w:rsidTr="008F17AA">
        <w:trPr>
          <w:trHeight w:val="273"/>
        </w:trPr>
        <w:tc>
          <w:tcPr>
            <w:tcW w:w="650" w:type="dxa"/>
            <w:vMerge w:val="restart"/>
            <w:vAlign w:val="center"/>
          </w:tcPr>
          <w:p w14:paraId="2B893340" w14:textId="77777777" w:rsidR="00C13F11" w:rsidRPr="009D26AC" w:rsidRDefault="00C13F11" w:rsidP="00C13F11">
            <w:pPr>
              <w:spacing w:line="560" w:lineRule="exact"/>
              <w:jc w:val="center"/>
              <w:rPr>
                <w:rFonts w:ascii="仿宋_GB2312" w:eastAsia="仿宋_GB2312" w:hAnsi="Tahoma" w:cs="Tahoma"/>
                <w:color w:val="000000"/>
                <w:kern w:val="0"/>
                <w:szCs w:val="21"/>
              </w:rPr>
            </w:pPr>
            <w:r w:rsidRPr="009D26AC">
              <w:rPr>
                <w:rFonts w:ascii="仿宋_GB2312" w:eastAsia="仿宋_GB2312" w:hAnsi="Tahoma" w:cs="Tahoma"/>
                <w:color w:val="000000"/>
                <w:kern w:val="0"/>
                <w:szCs w:val="21"/>
              </w:rPr>
              <w:t>专业课</w:t>
            </w:r>
          </w:p>
        </w:tc>
        <w:tc>
          <w:tcPr>
            <w:tcW w:w="1162" w:type="dxa"/>
            <w:vMerge w:val="restart"/>
            <w:vAlign w:val="center"/>
          </w:tcPr>
          <w:p w14:paraId="497FD8FE" w14:textId="70F3DB6E" w:rsidR="00C13F11" w:rsidRPr="009D26AC" w:rsidRDefault="00C13F11" w:rsidP="00C13F11">
            <w:pPr>
              <w:widowControl/>
              <w:spacing w:line="400" w:lineRule="exact"/>
              <w:jc w:val="center"/>
              <w:rPr>
                <w:rFonts w:ascii="仿宋_GB2312" w:eastAsia="仿宋_GB2312" w:hAnsi="Tahoma" w:cs="Tahoma"/>
                <w:color w:val="000000"/>
                <w:kern w:val="0"/>
                <w:szCs w:val="21"/>
              </w:rPr>
            </w:pPr>
            <w:r w:rsidRPr="009D26AC">
              <w:rPr>
                <w:rFonts w:ascii="仿宋_GB2312" w:eastAsia="仿宋_GB2312" w:hAnsi="Tahoma" w:cs="Tahoma" w:hint="eastAsia"/>
                <w:color w:val="000000"/>
                <w:kern w:val="0"/>
                <w:szCs w:val="21"/>
              </w:rPr>
              <w:t>专业</w:t>
            </w:r>
            <w:r>
              <w:rPr>
                <w:rFonts w:ascii="仿宋_GB2312" w:eastAsia="仿宋_GB2312" w:hAnsi="Tahoma" w:cs="Tahoma" w:hint="eastAsia"/>
                <w:color w:val="000000"/>
                <w:kern w:val="0"/>
                <w:szCs w:val="21"/>
              </w:rPr>
              <w:t>方向</w:t>
            </w:r>
            <w:r w:rsidRPr="009D26AC">
              <w:rPr>
                <w:rFonts w:ascii="仿宋_GB2312" w:eastAsia="仿宋_GB2312" w:hAnsi="Tahoma" w:cs="Tahoma" w:hint="eastAsia"/>
                <w:color w:val="000000"/>
                <w:kern w:val="0"/>
                <w:szCs w:val="21"/>
              </w:rPr>
              <w:t>选修课</w:t>
            </w:r>
            <w:r>
              <w:rPr>
                <w:rFonts w:ascii="仿宋_GB2312" w:eastAsia="仿宋_GB2312" w:hAnsi="Tahoma" w:cs="Tahoma" w:hint="eastAsia"/>
                <w:color w:val="000000"/>
                <w:kern w:val="0"/>
                <w:szCs w:val="21"/>
              </w:rPr>
              <w:t>（5学分）</w:t>
            </w:r>
          </w:p>
        </w:tc>
        <w:tc>
          <w:tcPr>
            <w:tcW w:w="1559" w:type="dxa"/>
            <w:vAlign w:val="center"/>
          </w:tcPr>
          <w:p w14:paraId="48B471B3" w14:textId="7C01E994" w:rsidR="00C13F11" w:rsidRPr="004A7FD7" w:rsidRDefault="00D55DE3" w:rsidP="00C13F11">
            <w:pPr>
              <w:spacing w:line="560" w:lineRule="exact"/>
              <w:jc w:val="center"/>
              <w:rPr>
                <w:rFonts w:ascii="仿宋_GB2312" w:eastAsia="仿宋_GB2312" w:hAnsi="等线"/>
                <w:color w:val="000000"/>
                <w:sz w:val="20"/>
                <w:szCs w:val="21"/>
              </w:rPr>
            </w:pPr>
            <w:hyperlink r:id="rId7" w:tgtFrame="_blank" w:history="1">
              <w:r w:rsidR="00C13F11" w:rsidRPr="000156DC">
                <w:rPr>
                  <w:rFonts w:ascii="仿宋_GB2312" w:eastAsia="仿宋_GB2312" w:hAnsi="等线" w:hint="eastAsia"/>
                  <w:color w:val="000000"/>
                  <w:sz w:val="20"/>
                  <w:szCs w:val="21"/>
                </w:rPr>
                <w:t>1404808</w:t>
              </w:r>
            </w:hyperlink>
          </w:p>
        </w:tc>
        <w:tc>
          <w:tcPr>
            <w:tcW w:w="1698" w:type="dxa"/>
            <w:noWrap/>
            <w:vAlign w:val="center"/>
          </w:tcPr>
          <w:p w14:paraId="4D7AA94F" w14:textId="706ADB0F" w:rsidR="00C13F11" w:rsidRPr="00C13F11" w:rsidRDefault="00C13F11" w:rsidP="00C13F11">
            <w:pPr>
              <w:spacing w:line="56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人工智能</w:t>
            </w:r>
          </w:p>
        </w:tc>
        <w:tc>
          <w:tcPr>
            <w:tcW w:w="1193" w:type="dxa"/>
            <w:vAlign w:val="center"/>
          </w:tcPr>
          <w:p w14:paraId="75BE07E6"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641F858" w14:textId="4E62B7DF"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18 </w:t>
            </w:r>
          </w:p>
        </w:tc>
        <w:tc>
          <w:tcPr>
            <w:tcW w:w="933" w:type="dxa"/>
            <w:noWrap/>
            <w:vAlign w:val="center"/>
          </w:tcPr>
          <w:p w14:paraId="7BE1101F" w14:textId="3C34D5BB"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 </w:t>
            </w:r>
          </w:p>
        </w:tc>
        <w:tc>
          <w:tcPr>
            <w:tcW w:w="1134" w:type="dxa"/>
            <w:noWrap/>
            <w:vAlign w:val="center"/>
          </w:tcPr>
          <w:p w14:paraId="04347265"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5A4BC718" w14:textId="77777777" w:rsidTr="00A64CD9">
        <w:trPr>
          <w:trHeight w:val="273"/>
        </w:trPr>
        <w:tc>
          <w:tcPr>
            <w:tcW w:w="650" w:type="dxa"/>
            <w:vMerge/>
            <w:vAlign w:val="center"/>
          </w:tcPr>
          <w:p w14:paraId="2C2BEA5F"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2BCB113C"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2860F2A8" w14:textId="51F83A1A" w:rsidR="00C13F11" w:rsidRPr="004A7FD7" w:rsidRDefault="00D55DE3" w:rsidP="00C13F11">
            <w:pPr>
              <w:spacing w:line="560" w:lineRule="exact"/>
              <w:jc w:val="center"/>
              <w:rPr>
                <w:rFonts w:ascii="仿宋_GB2312" w:eastAsia="仿宋_GB2312" w:hAnsi="等线"/>
                <w:color w:val="000000"/>
                <w:sz w:val="20"/>
                <w:szCs w:val="21"/>
              </w:rPr>
            </w:pPr>
            <w:hyperlink r:id="rId8" w:tgtFrame="_blank" w:history="1">
              <w:r w:rsidR="00C13F11" w:rsidRPr="000156DC">
                <w:rPr>
                  <w:rFonts w:ascii="仿宋_GB2312" w:eastAsia="仿宋_GB2312" w:hAnsi="等线" w:hint="eastAsia"/>
                  <w:color w:val="000000"/>
                  <w:sz w:val="20"/>
                  <w:szCs w:val="21"/>
                </w:rPr>
                <w:t>1405602</w:t>
              </w:r>
            </w:hyperlink>
          </w:p>
        </w:tc>
        <w:tc>
          <w:tcPr>
            <w:tcW w:w="1698" w:type="dxa"/>
            <w:noWrap/>
            <w:vAlign w:val="center"/>
          </w:tcPr>
          <w:p w14:paraId="2A49D1ED" w14:textId="3AD9E91D" w:rsidR="00C13F11" w:rsidRPr="00C13F11" w:rsidRDefault="00C13F11" w:rsidP="00C13F11">
            <w:pPr>
              <w:spacing w:line="40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分子模拟与药物分子设计</w:t>
            </w:r>
          </w:p>
        </w:tc>
        <w:tc>
          <w:tcPr>
            <w:tcW w:w="1193" w:type="dxa"/>
            <w:vAlign w:val="center"/>
          </w:tcPr>
          <w:p w14:paraId="6D074218"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A7F7A1F" w14:textId="54D0C611"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36 </w:t>
            </w:r>
          </w:p>
        </w:tc>
        <w:tc>
          <w:tcPr>
            <w:tcW w:w="933" w:type="dxa"/>
            <w:noWrap/>
            <w:vAlign w:val="center"/>
          </w:tcPr>
          <w:p w14:paraId="177CC437" w14:textId="684B4D6B"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2 </w:t>
            </w:r>
          </w:p>
        </w:tc>
        <w:tc>
          <w:tcPr>
            <w:tcW w:w="1134" w:type="dxa"/>
            <w:noWrap/>
            <w:vAlign w:val="center"/>
          </w:tcPr>
          <w:p w14:paraId="28803A5D" w14:textId="6857AE90"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11D5B2E4" w14:textId="77777777" w:rsidTr="00A64CD9">
        <w:trPr>
          <w:trHeight w:val="273"/>
        </w:trPr>
        <w:tc>
          <w:tcPr>
            <w:tcW w:w="650" w:type="dxa"/>
            <w:vMerge/>
            <w:vAlign w:val="center"/>
          </w:tcPr>
          <w:p w14:paraId="216DB874"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094A0EF7"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792CBE84" w14:textId="2BE5FA82" w:rsidR="00C13F11" w:rsidRPr="004A7FD7" w:rsidRDefault="00D55DE3" w:rsidP="00C13F11">
            <w:pPr>
              <w:spacing w:line="560" w:lineRule="exact"/>
              <w:jc w:val="center"/>
              <w:rPr>
                <w:rFonts w:ascii="仿宋_GB2312" w:eastAsia="仿宋_GB2312" w:hAnsi="等线"/>
                <w:color w:val="000000"/>
                <w:sz w:val="20"/>
                <w:szCs w:val="21"/>
              </w:rPr>
            </w:pPr>
            <w:hyperlink r:id="rId9" w:tgtFrame="_blank" w:history="1">
              <w:r w:rsidR="00C13F11" w:rsidRPr="000156DC">
                <w:rPr>
                  <w:rFonts w:ascii="仿宋_GB2312" w:eastAsia="仿宋_GB2312" w:hAnsi="等线" w:hint="eastAsia"/>
                  <w:color w:val="000000"/>
                  <w:sz w:val="20"/>
                  <w:szCs w:val="21"/>
                </w:rPr>
                <w:t>1407030A</w:t>
              </w:r>
            </w:hyperlink>
          </w:p>
        </w:tc>
        <w:tc>
          <w:tcPr>
            <w:tcW w:w="1698" w:type="dxa"/>
            <w:noWrap/>
            <w:vAlign w:val="center"/>
          </w:tcPr>
          <w:p w14:paraId="4495D546" w14:textId="30C811A3" w:rsidR="00C13F11" w:rsidRPr="00C13F11" w:rsidRDefault="00C13F11" w:rsidP="00C13F11">
            <w:pPr>
              <w:spacing w:line="40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基因工程</w:t>
            </w:r>
          </w:p>
        </w:tc>
        <w:tc>
          <w:tcPr>
            <w:tcW w:w="1193" w:type="dxa"/>
            <w:vAlign w:val="center"/>
          </w:tcPr>
          <w:p w14:paraId="4323BA11"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CA5FDA2" w14:textId="06596DD7"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18 </w:t>
            </w:r>
          </w:p>
        </w:tc>
        <w:tc>
          <w:tcPr>
            <w:tcW w:w="933" w:type="dxa"/>
            <w:noWrap/>
            <w:vAlign w:val="center"/>
          </w:tcPr>
          <w:p w14:paraId="1700196E" w14:textId="2FD7797E"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 </w:t>
            </w:r>
          </w:p>
        </w:tc>
        <w:tc>
          <w:tcPr>
            <w:tcW w:w="1134" w:type="dxa"/>
            <w:noWrap/>
            <w:vAlign w:val="center"/>
          </w:tcPr>
          <w:p w14:paraId="79DC41D0" w14:textId="06D0CA25"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384826DB" w14:textId="77777777" w:rsidTr="00A64CD9">
        <w:trPr>
          <w:trHeight w:val="273"/>
        </w:trPr>
        <w:tc>
          <w:tcPr>
            <w:tcW w:w="650" w:type="dxa"/>
            <w:vMerge/>
            <w:vAlign w:val="center"/>
          </w:tcPr>
          <w:p w14:paraId="53D48E09"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1C59BF38"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3A0999EA" w14:textId="785CACF0" w:rsidR="00C13F11" w:rsidRPr="004A7FD7" w:rsidRDefault="00D55DE3" w:rsidP="00C13F11">
            <w:pPr>
              <w:spacing w:line="560" w:lineRule="exact"/>
              <w:jc w:val="center"/>
              <w:rPr>
                <w:rFonts w:ascii="仿宋_GB2312" w:eastAsia="仿宋_GB2312" w:hAnsi="等线"/>
                <w:color w:val="000000"/>
                <w:sz w:val="20"/>
                <w:szCs w:val="21"/>
              </w:rPr>
            </w:pPr>
            <w:hyperlink r:id="rId10" w:tgtFrame="_blank" w:history="1">
              <w:r w:rsidR="00C13F11" w:rsidRPr="000156DC">
                <w:rPr>
                  <w:rFonts w:ascii="仿宋_GB2312" w:eastAsia="仿宋_GB2312" w:hAnsi="等线" w:hint="eastAsia"/>
                  <w:color w:val="000000"/>
                  <w:sz w:val="20"/>
                  <w:szCs w:val="21"/>
                </w:rPr>
                <w:t>1407031</w:t>
              </w:r>
            </w:hyperlink>
          </w:p>
        </w:tc>
        <w:tc>
          <w:tcPr>
            <w:tcW w:w="1698" w:type="dxa"/>
            <w:noWrap/>
            <w:vAlign w:val="center"/>
          </w:tcPr>
          <w:p w14:paraId="1D62864B" w14:textId="16636F0C" w:rsidR="00C13F11" w:rsidRPr="00C13F11" w:rsidRDefault="00C13F11" w:rsidP="00C13F11">
            <w:pPr>
              <w:spacing w:line="56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细胞工程原理</w:t>
            </w:r>
          </w:p>
        </w:tc>
        <w:tc>
          <w:tcPr>
            <w:tcW w:w="1193" w:type="dxa"/>
            <w:vAlign w:val="center"/>
          </w:tcPr>
          <w:p w14:paraId="67C6AE61"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4C1CB5D9" w14:textId="7FA7DC92"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18 </w:t>
            </w:r>
          </w:p>
        </w:tc>
        <w:tc>
          <w:tcPr>
            <w:tcW w:w="933" w:type="dxa"/>
            <w:noWrap/>
            <w:vAlign w:val="center"/>
          </w:tcPr>
          <w:p w14:paraId="04793448" w14:textId="65C5DC9A"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 </w:t>
            </w:r>
          </w:p>
        </w:tc>
        <w:tc>
          <w:tcPr>
            <w:tcW w:w="1134" w:type="dxa"/>
            <w:noWrap/>
            <w:vAlign w:val="center"/>
          </w:tcPr>
          <w:p w14:paraId="38D75798" w14:textId="12E79C46"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094E8543" w14:textId="77777777" w:rsidTr="00A64CD9">
        <w:trPr>
          <w:trHeight w:val="273"/>
        </w:trPr>
        <w:tc>
          <w:tcPr>
            <w:tcW w:w="650" w:type="dxa"/>
            <w:vMerge/>
            <w:vAlign w:val="center"/>
          </w:tcPr>
          <w:p w14:paraId="7EBFDFDF"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21FC6D52"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6BFA9E34" w14:textId="72ACDAAE" w:rsidR="00C13F11" w:rsidRPr="004A7FD7" w:rsidRDefault="00D55DE3" w:rsidP="00C13F11">
            <w:pPr>
              <w:spacing w:line="560" w:lineRule="exact"/>
              <w:jc w:val="center"/>
              <w:rPr>
                <w:rFonts w:ascii="仿宋_GB2312" w:eastAsia="仿宋_GB2312" w:hAnsi="等线"/>
                <w:color w:val="000000"/>
                <w:sz w:val="20"/>
                <w:szCs w:val="21"/>
              </w:rPr>
            </w:pPr>
            <w:hyperlink r:id="rId11" w:tgtFrame="_blank" w:history="1">
              <w:r w:rsidR="00C13F11" w:rsidRPr="000156DC">
                <w:rPr>
                  <w:rFonts w:ascii="仿宋_GB2312" w:eastAsia="仿宋_GB2312" w:hAnsi="等线" w:hint="eastAsia"/>
                  <w:color w:val="000000"/>
                  <w:sz w:val="20"/>
                  <w:szCs w:val="21"/>
                </w:rPr>
                <w:t>1407115</w:t>
              </w:r>
            </w:hyperlink>
          </w:p>
        </w:tc>
        <w:tc>
          <w:tcPr>
            <w:tcW w:w="1698" w:type="dxa"/>
            <w:noWrap/>
            <w:vAlign w:val="center"/>
          </w:tcPr>
          <w:p w14:paraId="089432AC" w14:textId="6C4E4423" w:rsidR="00C13F11" w:rsidRPr="00C13F11" w:rsidRDefault="00C13F11" w:rsidP="00C13F11">
            <w:pPr>
              <w:spacing w:line="56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基因组学</w:t>
            </w:r>
          </w:p>
        </w:tc>
        <w:tc>
          <w:tcPr>
            <w:tcW w:w="1193" w:type="dxa"/>
            <w:vAlign w:val="center"/>
          </w:tcPr>
          <w:p w14:paraId="386894AD"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F1C806D" w14:textId="1198E788"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18 </w:t>
            </w:r>
          </w:p>
        </w:tc>
        <w:tc>
          <w:tcPr>
            <w:tcW w:w="933" w:type="dxa"/>
            <w:noWrap/>
            <w:vAlign w:val="center"/>
          </w:tcPr>
          <w:p w14:paraId="23778554" w14:textId="31F706C7"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1 </w:t>
            </w:r>
          </w:p>
        </w:tc>
        <w:tc>
          <w:tcPr>
            <w:tcW w:w="1134" w:type="dxa"/>
            <w:noWrap/>
            <w:vAlign w:val="center"/>
          </w:tcPr>
          <w:p w14:paraId="3B42B60B" w14:textId="5A62F10F"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4307B5B7" w14:textId="77777777" w:rsidTr="00A64CD9">
        <w:trPr>
          <w:trHeight w:val="273"/>
        </w:trPr>
        <w:tc>
          <w:tcPr>
            <w:tcW w:w="650" w:type="dxa"/>
            <w:vMerge/>
            <w:vAlign w:val="center"/>
          </w:tcPr>
          <w:p w14:paraId="03573ADD"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4479EF26"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14D86DDB" w14:textId="6CCBC6DF" w:rsidR="00C13F11" w:rsidRPr="004A7FD7" w:rsidRDefault="00D55DE3" w:rsidP="00C13F11">
            <w:pPr>
              <w:spacing w:line="560" w:lineRule="exact"/>
              <w:jc w:val="center"/>
              <w:rPr>
                <w:rFonts w:ascii="仿宋_GB2312" w:eastAsia="仿宋_GB2312" w:hAnsi="等线"/>
                <w:color w:val="000000"/>
                <w:sz w:val="20"/>
                <w:szCs w:val="21"/>
              </w:rPr>
            </w:pPr>
            <w:hyperlink r:id="rId12" w:tgtFrame="_blank" w:history="1">
              <w:r w:rsidR="00C13F11" w:rsidRPr="000156DC">
                <w:rPr>
                  <w:rFonts w:ascii="仿宋_GB2312" w:eastAsia="仿宋_GB2312" w:hAnsi="等线" w:hint="eastAsia"/>
                  <w:color w:val="000000"/>
                  <w:sz w:val="20"/>
                  <w:szCs w:val="21"/>
                </w:rPr>
                <w:t>1407202</w:t>
              </w:r>
            </w:hyperlink>
          </w:p>
        </w:tc>
        <w:tc>
          <w:tcPr>
            <w:tcW w:w="1698" w:type="dxa"/>
            <w:noWrap/>
            <w:vAlign w:val="center"/>
          </w:tcPr>
          <w:p w14:paraId="4DFB375C" w14:textId="60995D42" w:rsidR="00C13F11" w:rsidRPr="00C13F11" w:rsidRDefault="00C13F11" w:rsidP="00C13F11">
            <w:pPr>
              <w:spacing w:line="56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生物技术导论</w:t>
            </w:r>
          </w:p>
        </w:tc>
        <w:tc>
          <w:tcPr>
            <w:tcW w:w="1193" w:type="dxa"/>
            <w:vAlign w:val="center"/>
          </w:tcPr>
          <w:p w14:paraId="3987A53B"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3DA95FD" w14:textId="769B9DBE"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36 </w:t>
            </w:r>
          </w:p>
        </w:tc>
        <w:tc>
          <w:tcPr>
            <w:tcW w:w="933" w:type="dxa"/>
            <w:noWrap/>
            <w:vAlign w:val="center"/>
          </w:tcPr>
          <w:p w14:paraId="13B8BE50" w14:textId="4AFF6A06"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2 </w:t>
            </w:r>
          </w:p>
        </w:tc>
        <w:tc>
          <w:tcPr>
            <w:tcW w:w="1134" w:type="dxa"/>
            <w:noWrap/>
            <w:vAlign w:val="center"/>
          </w:tcPr>
          <w:p w14:paraId="3169CDC4" w14:textId="20C6BF2B"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0527B53E" w14:textId="77777777" w:rsidTr="00A64CD9">
        <w:trPr>
          <w:trHeight w:val="273"/>
        </w:trPr>
        <w:tc>
          <w:tcPr>
            <w:tcW w:w="650" w:type="dxa"/>
            <w:vMerge/>
            <w:vAlign w:val="center"/>
          </w:tcPr>
          <w:p w14:paraId="0ABAA97E"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3604F96D"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77E19C57" w14:textId="43934684" w:rsidR="00C13F11" w:rsidRPr="004A7FD7" w:rsidRDefault="00D55DE3" w:rsidP="00C13F11">
            <w:pPr>
              <w:spacing w:line="560" w:lineRule="exact"/>
              <w:jc w:val="center"/>
              <w:rPr>
                <w:rFonts w:ascii="仿宋_GB2312" w:eastAsia="仿宋_GB2312" w:hAnsi="等线"/>
                <w:color w:val="000000"/>
                <w:sz w:val="20"/>
                <w:szCs w:val="21"/>
              </w:rPr>
            </w:pPr>
            <w:hyperlink r:id="rId13" w:tgtFrame="_blank" w:history="1">
              <w:r w:rsidR="00C13F11" w:rsidRPr="000156DC">
                <w:rPr>
                  <w:rFonts w:ascii="仿宋_GB2312" w:eastAsia="仿宋_GB2312" w:hAnsi="等线" w:hint="eastAsia"/>
                  <w:color w:val="000000"/>
                  <w:sz w:val="20"/>
                  <w:szCs w:val="21"/>
                </w:rPr>
                <w:t>201395</w:t>
              </w:r>
            </w:hyperlink>
          </w:p>
        </w:tc>
        <w:tc>
          <w:tcPr>
            <w:tcW w:w="1698" w:type="dxa"/>
            <w:noWrap/>
            <w:vAlign w:val="center"/>
          </w:tcPr>
          <w:p w14:paraId="2537BC54" w14:textId="040503BC" w:rsidR="00C13F11" w:rsidRPr="00C13F11" w:rsidRDefault="00C13F11" w:rsidP="00C13F11">
            <w:pPr>
              <w:spacing w:line="40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人工智能与大数据</w:t>
            </w:r>
          </w:p>
        </w:tc>
        <w:tc>
          <w:tcPr>
            <w:tcW w:w="1193" w:type="dxa"/>
            <w:vAlign w:val="center"/>
          </w:tcPr>
          <w:p w14:paraId="6640ACC4"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5A30DBA1" w14:textId="4F6CE53D"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36 </w:t>
            </w:r>
          </w:p>
        </w:tc>
        <w:tc>
          <w:tcPr>
            <w:tcW w:w="933" w:type="dxa"/>
            <w:noWrap/>
            <w:vAlign w:val="center"/>
          </w:tcPr>
          <w:p w14:paraId="1F669611" w14:textId="1FA339DE"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2 </w:t>
            </w:r>
          </w:p>
        </w:tc>
        <w:tc>
          <w:tcPr>
            <w:tcW w:w="1134" w:type="dxa"/>
            <w:noWrap/>
            <w:vAlign w:val="center"/>
          </w:tcPr>
          <w:p w14:paraId="3D97D734" w14:textId="03A08B9F"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C13F11" w:rsidRPr="009D26AC" w14:paraId="4D42ACE8" w14:textId="77777777" w:rsidTr="00A64CD9">
        <w:trPr>
          <w:trHeight w:val="273"/>
        </w:trPr>
        <w:tc>
          <w:tcPr>
            <w:tcW w:w="650" w:type="dxa"/>
            <w:vMerge/>
            <w:vAlign w:val="center"/>
          </w:tcPr>
          <w:p w14:paraId="46468F2B" w14:textId="77777777" w:rsidR="00C13F11" w:rsidRPr="009D26AC" w:rsidRDefault="00C13F11" w:rsidP="00C13F11">
            <w:pPr>
              <w:spacing w:line="560" w:lineRule="exact"/>
              <w:jc w:val="center"/>
              <w:rPr>
                <w:rFonts w:ascii="仿宋_GB2312" w:eastAsia="仿宋_GB2312" w:hAnsi="Tahoma" w:cs="Tahoma"/>
                <w:color w:val="000000"/>
                <w:kern w:val="0"/>
                <w:szCs w:val="21"/>
              </w:rPr>
            </w:pPr>
          </w:p>
        </w:tc>
        <w:tc>
          <w:tcPr>
            <w:tcW w:w="1162" w:type="dxa"/>
            <w:vMerge/>
            <w:vAlign w:val="center"/>
          </w:tcPr>
          <w:p w14:paraId="1BEF49A1"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1559" w:type="dxa"/>
            <w:vAlign w:val="center"/>
          </w:tcPr>
          <w:p w14:paraId="45E85345" w14:textId="53EFB1EB" w:rsidR="00C13F11" w:rsidRPr="004A7FD7" w:rsidRDefault="00D55DE3" w:rsidP="00C13F11">
            <w:pPr>
              <w:spacing w:line="560" w:lineRule="exact"/>
              <w:jc w:val="center"/>
              <w:rPr>
                <w:rFonts w:ascii="仿宋_GB2312" w:eastAsia="仿宋_GB2312" w:hAnsi="等线"/>
                <w:color w:val="000000"/>
                <w:sz w:val="20"/>
                <w:szCs w:val="21"/>
              </w:rPr>
            </w:pPr>
            <w:hyperlink r:id="rId14" w:tgtFrame="_blank" w:history="1">
              <w:r w:rsidR="00C13F11" w:rsidRPr="000156DC">
                <w:rPr>
                  <w:rFonts w:ascii="仿宋_GB2312" w:eastAsia="仿宋_GB2312" w:hAnsi="等线" w:hint="eastAsia"/>
                  <w:color w:val="000000"/>
                  <w:sz w:val="20"/>
                  <w:szCs w:val="21"/>
                </w:rPr>
                <w:t>6082217</w:t>
              </w:r>
            </w:hyperlink>
          </w:p>
        </w:tc>
        <w:tc>
          <w:tcPr>
            <w:tcW w:w="1698" w:type="dxa"/>
            <w:noWrap/>
            <w:vAlign w:val="center"/>
          </w:tcPr>
          <w:p w14:paraId="7CCF573A" w14:textId="2D896E05" w:rsidR="00C13F11" w:rsidRPr="00C13F11" w:rsidRDefault="00C13F11" w:rsidP="00C13F11">
            <w:pPr>
              <w:spacing w:line="400" w:lineRule="exact"/>
              <w:jc w:val="center"/>
              <w:rPr>
                <w:rFonts w:ascii="仿宋_GB2312" w:eastAsia="仿宋_GB2312" w:hAnsi="等线"/>
                <w:color w:val="000000"/>
                <w:szCs w:val="21"/>
              </w:rPr>
            </w:pPr>
            <w:r w:rsidRPr="000156DC">
              <w:rPr>
                <w:rFonts w:ascii="仿宋_GB2312" w:eastAsia="仿宋_GB2312" w:hAnsi="ˎ̥" w:cs="宋体" w:hint="eastAsia"/>
                <w:spacing w:val="15"/>
                <w:kern w:val="0"/>
                <w:szCs w:val="21"/>
              </w:rPr>
              <w:t>蛋白质组学</w:t>
            </w:r>
          </w:p>
        </w:tc>
        <w:tc>
          <w:tcPr>
            <w:tcW w:w="1193" w:type="dxa"/>
            <w:vAlign w:val="center"/>
          </w:tcPr>
          <w:p w14:paraId="3952521E" w14:textId="77777777" w:rsidR="00C13F11" w:rsidRPr="009D26AC" w:rsidRDefault="00C13F11" w:rsidP="00C13F11">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26252117" w14:textId="0C4E9401"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36 </w:t>
            </w:r>
          </w:p>
        </w:tc>
        <w:tc>
          <w:tcPr>
            <w:tcW w:w="933" w:type="dxa"/>
            <w:noWrap/>
            <w:vAlign w:val="center"/>
          </w:tcPr>
          <w:p w14:paraId="7973412D" w14:textId="3D90AA34" w:rsidR="00C13F11" w:rsidRPr="009D26AC" w:rsidRDefault="00C13F11" w:rsidP="00C13F11">
            <w:pPr>
              <w:widowControl/>
              <w:spacing w:line="560" w:lineRule="exact"/>
              <w:jc w:val="center"/>
              <w:rPr>
                <w:rFonts w:ascii="仿宋_GB2312" w:eastAsia="仿宋_GB2312" w:hAnsi="Tahoma" w:cs="Tahoma"/>
                <w:color w:val="000000"/>
                <w:kern w:val="0"/>
                <w:szCs w:val="21"/>
              </w:rPr>
            </w:pPr>
            <w:r w:rsidRPr="000156DC">
              <w:rPr>
                <w:rFonts w:ascii="ˎ̥" w:hAnsi="ˎ̥" w:cs="宋体"/>
                <w:spacing w:val="15"/>
                <w:kern w:val="0"/>
                <w:sz w:val="20"/>
                <w:szCs w:val="20"/>
              </w:rPr>
              <w:t xml:space="preserve">2 </w:t>
            </w:r>
          </w:p>
        </w:tc>
        <w:tc>
          <w:tcPr>
            <w:tcW w:w="1134" w:type="dxa"/>
            <w:noWrap/>
            <w:vAlign w:val="center"/>
          </w:tcPr>
          <w:p w14:paraId="559842AC" w14:textId="411912AD" w:rsidR="00C13F11" w:rsidRPr="009D26AC" w:rsidRDefault="00C13F11" w:rsidP="00C13F11">
            <w:pPr>
              <w:widowControl/>
              <w:spacing w:line="560" w:lineRule="exact"/>
              <w:jc w:val="center"/>
              <w:rPr>
                <w:rFonts w:ascii="仿宋_GB2312" w:eastAsia="仿宋_GB2312" w:hAnsi="Tahoma" w:cs="Tahoma"/>
                <w:color w:val="000000"/>
                <w:kern w:val="0"/>
                <w:szCs w:val="21"/>
              </w:rPr>
            </w:pPr>
          </w:p>
        </w:tc>
      </w:tr>
      <w:tr w:rsidR="004A7FD7" w:rsidRPr="009D26AC" w14:paraId="5ED7F1E6" w14:textId="77777777" w:rsidTr="00600D5A">
        <w:trPr>
          <w:trHeight w:val="273"/>
        </w:trPr>
        <w:tc>
          <w:tcPr>
            <w:tcW w:w="650" w:type="dxa"/>
            <w:vMerge w:val="restart"/>
            <w:vAlign w:val="center"/>
          </w:tcPr>
          <w:p w14:paraId="736AB2BC" w14:textId="6318DFF7" w:rsidR="004A7FD7" w:rsidRPr="009D26AC" w:rsidRDefault="004A7FD7" w:rsidP="004A7FD7">
            <w:pPr>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专业课</w:t>
            </w:r>
          </w:p>
        </w:tc>
        <w:tc>
          <w:tcPr>
            <w:tcW w:w="1162" w:type="dxa"/>
            <w:vMerge w:val="restart"/>
            <w:vAlign w:val="center"/>
          </w:tcPr>
          <w:p w14:paraId="5F57BE72" w14:textId="29F5B821" w:rsidR="004A7FD7" w:rsidRPr="009D26AC" w:rsidRDefault="004A7FD7" w:rsidP="004A7FD7">
            <w:pPr>
              <w:widowControl/>
              <w:spacing w:line="40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科学与人文（3学分）</w:t>
            </w:r>
          </w:p>
        </w:tc>
        <w:tc>
          <w:tcPr>
            <w:tcW w:w="1559" w:type="dxa"/>
            <w:vAlign w:val="center"/>
          </w:tcPr>
          <w:p w14:paraId="443207D6" w14:textId="1047672C" w:rsidR="004A7FD7" w:rsidRPr="004A7FD7" w:rsidRDefault="004A7FD7" w:rsidP="004A7FD7">
            <w:pPr>
              <w:spacing w:line="560" w:lineRule="exact"/>
              <w:jc w:val="center"/>
              <w:rPr>
                <w:rFonts w:ascii="仿宋_GB2312" w:eastAsia="仿宋_GB2312" w:hAnsi="等线"/>
                <w:color w:val="000000"/>
                <w:sz w:val="20"/>
                <w:szCs w:val="21"/>
              </w:rPr>
            </w:pPr>
            <w:r w:rsidRPr="004A7FD7">
              <w:rPr>
                <w:rFonts w:ascii="仿宋_GB2312" w:eastAsia="仿宋_GB2312" w:hAnsi="等线" w:hint="eastAsia"/>
                <w:color w:val="000000"/>
                <w:sz w:val="20"/>
                <w:szCs w:val="21"/>
              </w:rPr>
              <w:t>6082204</w:t>
            </w:r>
          </w:p>
        </w:tc>
        <w:tc>
          <w:tcPr>
            <w:tcW w:w="1698" w:type="dxa"/>
            <w:shd w:val="clear" w:color="auto" w:fill="auto"/>
            <w:noWrap/>
            <w:vAlign w:val="center"/>
          </w:tcPr>
          <w:p w14:paraId="4E637036" w14:textId="25D6849F" w:rsidR="004A7FD7" w:rsidRPr="009D26AC" w:rsidRDefault="004A7FD7" w:rsidP="004A7FD7">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基础医学前沿</w:t>
            </w:r>
          </w:p>
        </w:tc>
        <w:tc>
          <w:tcPr>
            <w:tcW w:w="1193" w:type="dxa"/>
            <w:vAlign w:val="center"/>
          </w:tcPr>
          <w:p w14:paraId="57D4AECB"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15428029" w14:textId="747D425F"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18</w:t>
            </w:r>
          </w:p>
        </w:tc>
        <w:tc>
          <w:tcPr>
            <w:tcW w:w="933" w:type="dxa"/>
            <w:shd w:val="clear" w:color="auto" w:fill="auto"/>
            <w:noWrap/>
            <w:vAlign w:val="center"/>
          </w:tcPr>
          <w:p w14:paraId="333B5347" w14:textId="2CBA3FA5"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color w:val="000000"/>
                <w:kern w:val="0"/>
                <w:szCs w:val="21"/>
              </w:rPr>
              <w:t>1</w:t>
            </w:r>
          </w:p>
        </w:tc>
        <w:tc>
          <w:tcPr>
            <w:tcW w:w="1134" w:type="dxa"/>
            <w:shd w:val="clear" w:color="auto" w:fill="auto"/>
            <w:noWrap/>
            <w:vAlign w:val="center"/>
          </w:tcPr>
          <w:p w14:paraId="05F68EFB"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r>
      <w:tr w:rsidR="004A7FD7" w:rsidRPr="009D26AC" w14:paraId="4F5509EC" w14:textId="77777777" w:rsidTr="00600D5A">
        <w:trPr>
          <w:trHeight w:val="273"/>
        </w:trPr>
        <w:tc>
          <w:tcPr>
            <w:tcW w:w="650" w:type="dxa"/>
            <w:vMerge/>
            <w:vAlign w:val="center"/>
          </w:tcPr>
          <w:p w14:paraId="5EE3D602" w14:textId="77777777" w:rsidR="004A7FD7" w:rsidRPr="009D26AC" w:rsidRDefault="004A7FD7" w:rsidP="004A7FD7">
            <w:pPr>
              <w:spacing w:line="560" w:lineRule="exact"/>
              <w:jc w:val="center"/>
              <w:rPr>
                <w:rFonts w:ascii="仿宋_GB2312" w:eastAsia="仿宋_GB2312" w:hAnsi="Tahoma" w:cs="Tahoma"/>
                <w:color w:val="000000"/>
                <w:kern w:val="0"/>
                <w:szCs w:val="21"/>
              </w:rPr>
            </w:pPr>
          </w:p>
        </w:tc>
        <w:tc>
          <w:tcPr>
            <w:tcW w:w="1162" w:type="dxa"/>
            <w:vMerge/>
            <w:vAlign w:val="center"/>
          </w:tcPr>
          <w:p w14:paraId="6595FE57"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1559" w:type="dxa"/>
            <w:vAlign w:val="center"/>
          </w:tcPr>
          <w:p w14:paraId="464B33DC" w14:textId="00287284" w:rsidR="004A7FD7" w:rsidRPr="00600D5A" w:rsidRDefault="004A7FD7" w:rsidP="004A7FD7">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1222002</w:t>
            </w:r>
          </w:p>
        </w:tc>
        <w:tc>
          <w:tcPr>
            <w:tcW w:w="1698" w:type="dxa"/>
            <w:shd w:val="clear" w:color="auto" w:fill="auto"/>
            <w:noWrap/>
            <w:vAlign w:val="center"/>
          </w:tcPr>
          <w:p w14:paraId="4E115A1C" w14:textId="2ABDCFB4" w:rsidR="004A7FD7" w:rsidRPr="009D26AC" w:rsidRDefault="004A7FD7" w:rsidP="004A7FD7">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医学伦理学</w:t>
            </w:r>
          </w:p>
        </w:tc>
        <w:tc>
          <w:tcPr>
            <w:tcW w:w="1193" w:type="dxa"/>
            <w:vAlign w:val="center"/>
          </w:tcPr>
          <w:p w14:paraId="0ABAC030"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396BA703" w14:textId="4ED5E423"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18</w:t>
            </w:r>
          </w:p>
        </w:tc>
        <w:tc>
          <w:tcPr>
            <w:tcW w:w="933" w:type="dxa"/>
            <w:shd w:val="clear" w:color="auto" w:fill="auto"/>
            <w:noWrap/>
            <w:vAlign w:val="center"/>
          </w:tcPr>
          <w:p w14:paraId="71F2F30E" w14:textId="7E9E0055"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10635F8B"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r>
      <w:tr w:rsidR="004A7FD7" w:rsidRPr="009D26AC" w14:paraId="79627118" w14:textId="77777777" w:rsidTr="00600D5A">
        <w:trPr>
          <w:trHeight w:val="273"/>
        </w:trPr>
        <w:tc>
          <w:tcPr>
            <w:tcW w:w="650" w:type="dxa"/>
            <w:vMerge/>
            <w:vAlign w:val="center"/>
          </w:tcPr>
          <w:p w14:paraId="1FE76725" w14:textId="77777777" w:rsidR="004A7FD7" w:rsidRPr="009D26AC" w:rsidRDefault="004A7FD7" w:rsidP="004A7FD7">
            <w:pPr>
              <w:spacing w:line="560" w:lineRule="exact"/>
              <w:jc w:val="center"/>
              <w:rPr>
                <w:rFonts w:ascii="仿宋_GB2312" w:eastAsia="仿宋_GB2312" w:hAnsi="Tahoma" w:cs="Tahoma"/>
                <w:color w:val="000000"/>
                <w:kern w:val="0"/>
                <w:szCs w:val="21"/>
              </w:rPr>
            </w:pPr>
          </w:p>
        </w:tc>
        <w:tc>
          <w:tcPr>
            <w:tcW w:w="1162" w:type="dxa"/>
            <w:vMerge/>
            <w:vAlign w:val="center"/>
          </w:tcPr>
          <w:p w14:paraId="0B6CC9C4"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1559" w:type="dxa"/>
            <w:vAlign w:val="center"/>
          </w:tcPr>
          <w:p w14:paraId="67851714" w14:textId="0E7FB31E" w:rsidR="004A7FD7" w:rsidRPr="00600D5A" w:rsidRDefault="004A7FD7" w:rsidP="004A7FD7">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1222001</w:t>
            </w:r>
          </w:p>
        </w:tc>
        <w:tc>
          <w:tcPr>
            <w:tcW w:w="1698" w:type="dxa"/>
            <w:shd w:val="clear" w:color="auto" w:fill="auto"/>
            <w:noWrap/>
            <w:vAlign w:val="center"/>
          </w:tcPr>
          <w:p w14:paraId="77D340EA" w14:textId="540751A6" w:rsidR="004A7FD7" w:rsidRPr="009D26AC" w:rsidRDefault="004A7FD7" w:rsidP="004A7FD7">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医患沟通学</w:t>
            </w:r>
          </w:p>
        </w:tc>
        <w:tc>
          <w:tcPr>
            <w:tcW w:w="1193" w:type="dxa"/>
            <w:vAlign w:val="center"/>
          </w:tcPr>
          <w:p w14:paraId="7E6E4B5D"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684E2073" w14:textId="37D43FA5"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r>
              <w:rPr>
                <w:rFonts w:ascii="仿宋_GB2312" w:eastAsia="仿宋_GB2312" w:hAnsi="Tahoma" w:cs="Tahoma"/>
                <w:color w:val="000000"/>
                <w:kern w:val="0"/>
                <w:szCs w:val="21"/>
              </w:rPr>
              <w:t>8</w:t>
            </w:r>
          </w:p>
        </w:tc>
        <w:tc>
          <w:tcPr>
            <w:tcW w:w="933" w:type="dxa"/>
            <w:shd w:val="clear" w:color="auto" w:fill="auto"/>
            <w:noWrap/>
            <w:vAlign w:val="center"/>
          </w:tcPr>
          <w:p w14:paraId="183FCAC0" w14:textId="649A7DD2"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6251DB99"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r>
      <w:tr w:rsidR="004A7FD7" w:rsidRPr="009D26AC" w14:paraId="388646A9" w14:textId="77777777" w:rsidTr="00600D5A">
        <w:trPr>
          <w:trHeight w:val="273"/>
        </w:trPr>
        <w:tc>
          <w:tcPr>
            <w:tcW w:w="650" w:type="dxa"/>
            <w:vMerge/>
            <w:vAlign w:val="center"/>
          </w:tcPr>
          <w:p w14:paraId="12E10AC8" w14:textId="77777777" w:rsidR="004A7FD7" w:rsidRPr="009D26AC" w:rsidRDefault="004A7FD7" w:rsidP="004A7FD7">
            <w:pPr>
              <w:spacing w:line="560" w:lineRule="exact"/>
              <w:jc w:val="center"/>
              <w:rPr>
                <w:rFonts w:ascii="仿宋_GB2312" w:eastAsia="仿宋_GB2312" w:hAnsi="Tahoma" w:cs="Tahoma"/>
                <w:color w:val="000000"/>
                <w:kern w:val="0"/>
                <w:szCs w:val="21"/>
              </w:rPr>
            </w:pPr>
          </w:p>
        </w:tc>
        <w:tc>
          <w:tcPr>
            <w:tcW w:w="1162" w:type="dxa"/>
            <w:vMerge/>
            <w:vAlign w:val="center"/>
          </w:tcPr>
          <w:p w14:paraId="5E675579"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1559" w:type="dxa"/>
            <w:vAlign w:val="center"/>
          </w:tcPr>
          <w:p w14:paraId="3D46F35A" w14:textId="15D9DC2D" w:rsidR="004A7FD7" w:rsidRPr="00600D5A" w:rsidRDefault="004A7FD7" w:rsidP="004A7FD7">
            <w:pPr>
              <w:spacing w:line="560" w:lineRule="exact"/>
              <w:jc w:val="center"/>
              <w:rPr>
                <w:rFonts w:ascii="仿宋_GB2312" w:eastAsia="仿宋_GB2312" w:hAnsi="等线"/>
                <w:color w:val="000000"/>
                <w:sz w:val="20"/>
                <w:szCs w:val="21"/>
              </w:rPr>
            </w:pPr>
            <w:r>
              <w:rPr>
                <w:rFonts w:ascii="仿宋_GB2312" w:eastAsia="仿宋_GB2312" w:hAnsi="等线" w:hint="eastAsia"/>
                <w:color w:val="000000"/>
                <w:sz w:val="20"/>
                <w:szCs w:val="21"/>
              </w:rPr>
              <w:t>1222003</w:t>
            </w:r>
          </w:p>
        </w:tc>
        <w:tc>
          <w:tcPr>
            <w:tcW w:w="1698" w:type="dxa"/>
            <w:shd w:val="clear" w:color="auto" w:fill="auto"/>
            <w:noWrap/>
            <w:vAlign w:val="center"/>
          </w:tcPr>
          <w:p w14:paraId="65F288DA" w14:textId="61E059A0" w:rsidR="004A7FD7" w:rsidRPr="009D26AC" w:rsidRDefault="004A7FD7" w:rsidP="004A7FD7">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卫生法学</w:t>
            </w:r>
          </w:p>
        </w:tc>
        <w:tc>
          <w:tcPr>
            <w:tcW w:w="1193" w:type="dxa"/>
            <w:vAlign w:val="center"/>
          </w:tcPr>
          <w:p w14:paraId="24790623"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c>
          <w:tcPr>
            <w:tcW w:w="851" w:type="dxa"/>
            <w:shd w:val="clear" w:color="auto" w:fill="auto"/>
            <w:noWrap/>
            <w:vAlign w:val="center"/>
          </w:tcPr>
          <w:p w14:paraId="51ED389E" w14:textId="76DB4090"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r>
              <w:rPr>
                <w:rFonts w:ascii="仿宋_GB2312" w:eastAsia="仿宋_GB2312" w:hAnsi="Tahoma" w:cs="Tahoma"/>
                <w:color w:val="000000"/>
                <w:kern w:val="0"/>
                <w:szCs w:val="21"/>
              </w:rPr>
              <w:t>8</w:t>
            </w:r>
          </w:p>
        </w:tc>
        <w:tc>
          <w:tcPr>
            <w:tcW w:w="933" w:type="dxa"/>
            <w:shd w:val="clear" w:color="auto" w:fill="auto"/>
            <w:noWrap/>
            <w:vAlign w:val="center"/>
          </w:tcPr>
          <w:p w14:paraId="14A1DF51" w14:textId="5448D4AA" w:rsidR="004A7FD7" w:rsidRPr="009D26AC" w:rsidRDefault="004A7FD7" w:rsidP="004A7FD7">
            <w:pPr>
              <w:widowControl/>
              <w:spacing w:line="560" w:lineRule="exact"/>
              <w:jc w:val="center"/>
              <w:rPr>
                <w:rFonts w:ascii="仿宋_GB2312" w:eastAsia="仿宋_GB2312" w:hAnsi="Tahoma" w:cs="Tahoma"/>
                <w:color w:val="000000"/>
                <w:kern w:val="0"/>
                <w:szCs w:val="21"/>
              </w:rPr>
            </w:pPr>
            <w:r>
              <w:rPr>
                <w:rFonts w:ascii="仿宋_GB2312" w:eastAsia="仿宋_GB2312" w:hAnsi="Tahoma" w:cs="Tahoma" w:hint="eastAsia"/>
                <w:color w:val="000000"/>
                <w:kern w:val="0"/>
                <w:szCs w:val="21"/>
              </w:rPr>
              <w:t>1</w:t>
            </w:r>
          </w:p>
        </w:tc>
        <w:tc>
          <w:tcPr>
            <w:tcW w:w="1134" w:type="dxa"/>
            <w:shd w:val="clear" w:color="auto" w:fill="auto"/>
            <w:noWrap/>
            <w:vAlign w:val="center"/>
          </w:tcPr>
          <w:p w14:paraId="2100D8B4" w14:textId="77777777" w:rsidR="004A7FD7" w:rsidRPr="009D26AC" w:rsidRDefault="004A7FD7" w:rsidP="004A7FD7">
            <w:pPr>
              <w:widowControl/>
              <w:spacing w:line="560" w:lineRule="exact"/>
              <w:jc w:val="center"/>
              <w:rPr>
                <w:rFonts w:ascii="仿宋_GB2312" w:eastAsia="仿宋_GB2312" w:hAnsi="Tahoma" w:cs="Tahoma"/>
                <w:color w:val="000000"/>
                <w:kern w:val="0"/>
                <w:szCs w:val="21"/>
              </w:rPr>
            </w:pPr>
          </w:p>
        </w:tc>
      </w:tr>
    </w:tbl>
    <w:p w14:paraId="2877E142" w14:textId="77777777" w:rsidR="009C5588" w:rsidRPr="009D26AC" w:rsidRDefault="009C5588" w:rsidP="009D26AC">
      <w:pPr>
        <w:spacing w:beforeLines="40" w:before="124" w:line="560" w:lineRule="exact"/>
        <w:jc w:val="left"/>
        <w:rPr>
          <w:rFonts w:ascii="黑体" w:eastAsia="黑体" w:hAnsi="黑体" w:cs="宋体"/>
          <w:kern w:val="0"/>
          <w:szCs w:val="21"/>
        </w:rPr>
      </w:pPr>
      <w:r w:rsidRPr="009D26AC">
        <w:rPr>
          <w:rFonts w:ascii="黑体" w:eastAsia="黑体" w:hAnsi="黑体" w:cs="宋体" w:hint="eastAsia"/>
          <w:kern w:val="0"/>
          <w:szCs w:val="21"/>
        </w:rPr>
        <w:t>表五：自主选修课程学时学分分配表</w:t>
      </w:r>
    </w:p>
    <w:p w14:paraId="1A095E0C" w14:textId="77777777" w:rsidR="004E79E0" w:rsidRPr="009D26AC" w:rsidRDefault="004E79E0" w:rsidP="009D26AC">
      <w:pPr>
        <w:pStyle w:val="a9"/>
        <w:spacing w:line="560" w:lineRule="exact"/>
        <w:rPr>
          <w:rFonts w:ascii="宋体" w:hAnsi="宋体"/>
          <w:szCs w:val="21"/>
        </w:rPr>
      </w:pPr>
      <w:r w:rsidRPr="009D26AC">
        <w:rPr>
          <w:rFonts w:ascii="宋体" w:hAnsi="宋体" w:hint="eastAsia"/>
          <w:szCs w:val="21"/>
        </w:rPr>
        <w:t>学校开设“大学语文”、“文科物理”、“文科数学”等近百门任选课程（含公共选修课），学生根据专业所属学科类跨学科至少选修10学分。</w:t>
      </w:r>
    </w:p>
    <w:p w14:paraId="7469A742" w14:textId="77777777" w:rsidR="004E79E0" w:rsidRPr="009D26AC" w:rsidRDefault="004E79E0" w:rsidP="009D26AC">
      <w:pPr>
        <w:pStyle w:val="a9"/>
        <w:spacing w:line="560" w:lineRule="exact"/>
        <w:rPr>
          <w:rFonts w:ascii="宋体" w:hAnsi="宋体"/>
          <w:szCs w:val="21"/>
        </w:rPr>
      </w:pPr>
      <w:r w:rsidRPr="009D26AC">
        <w:rPr>
          <w:rFonts w:ascii="宋体" w:hAnsi="宋体" w:hint="eastAsia"/>
          <w:szCs w:val="21"/>
        </w:rPr>
        <w:t>学校认定的由中华文化与世界文明、科学精神与生命关怀、社会科学与现代社会、艺术体验与审美鉴赏、思维训练与科研方法5类通识课组成，学生根据其兴趣至少选修10学分，每个模块至少选修2学分。</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68"/>
        <w:gridCol w:w="851"/>
        <w:gridCol w:w="1134"/>
        <w:gridCol w:w="1275"/>
        <w:gridCol w:w="851"/>
        <w:gridCol w:w="709"/>
        <w:gridCol w:w="1134"/>
      </w:tblGrid>
      <w:tr w:rsidR="009C5588" w:rsidRPr="009D26AC" w14:paraId="23C86E53" w14:textId="77777777" w:rsidTr="009C5588">
        <w:trPr>
          <w:trHeight w:val="285"/>
        </w:trPr>
        <w:tc>
          <w:tcPr>
            <w:tcW w:w="3119" w:type="dxa"/>
            <w:gridSpan w:val="2"/>
            <w:shd w:val="clear" w:color="auto" w:fill="auto"/>
            <w:noWrap/>
            <w:vAlign w:val="center"/>
            <w:hideMark/>
          </w:tcPr>
          <w:p w14:paraId="144271F6"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类型</w:t>
            </w:r>
          </w:p>
        </w:tc>
        <w:tc>
          <w:tcPr>
            <w:tcW w:w="851" w:type="dxa"/>
            <w:shd w:val="clear" w:color="auto" w:fill="auto"/>
            <w:noWrap/>
            <w:vAlign w:val="center"/>
            <w:hideMark/>
          </w:tcPr>
          <w:p w14:paraId="541A9BE5"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课程号</w:t>
            </w:r>
          </w:p>
        </w:tc>
        <w:tc>
          <w:tcPr>
            <w:tcW w:w="1134" w:type="dxa"/>
            <w:shd w:val="clear" w:color="auto" w:fill="auto"/>
            <w:noWrap/>
            <w:vAlign w:val="center"/>
            <w:hideMark/>
          </w:tcPr>
          <w:p w14:paraId="1BDB7C81"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课程名称</w:t>
            </w:r>
          </w:p>
        </w:tc>
        <w:tc>
          <w:tcPr>
            <w:tcW w:w="1275" w:type="dxa"/>
          </w:tcPr>
          <w:p w14:paraId="4E44324F"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Tahoma" w:hint="eastAsia"/>
                <w:color w:val="000000"/>
                <w:kern w:val="0"/>
                <w:szCs w:val="21"/>
              </w:rPr>
              <w:t>课程英文名</w:t>
            </w:r>
          </w:p>
        </w:tc>
        <w:tc>
          <w:tcPr>
            <w:tcW w:w="851" w:type="dxa"/>
            <w:shd w:val="clear" w:color="auto" w:fill="auto"/>
            <w:noWrap/>
            <w:vAlign w:val="center"/>
            <w:hideMark/>
          </w:tcPr>
          <w:p w14:paraId="294AEB8C"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周学时</w:t>
            </w:r>
          </w:p>
        </w:tc>
        <w:tc>
          <w:tcPr>
            <w:tcW w:w="709" w:type="dxa"/>
            <w:shd w:val="clear" w:color="auto" w:fill="auto"/>
            <w:noWrap/>
            <w:vAlign w:val="center"/>
            <w:hideMark/>
          </w:tcPr>
          <w:p w14:paraId="3A3B3473"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学分</w:t>
            </w:r>
          </w:p>
        </w:tc>
        <w:tc>
          <w:tcPr>
            <w:tcW w:w="1134" w:type="dxa"/>
            <w:shd w:val="clear" w:color="auto" w:fill="auto"/>
            <w:vAlign w:val="center"/>
            <w:hideMark/>
          </w:tcPr>
          <w:p w14:paraId="0C57EA69"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开课学期</w:t>
            </w:r>
          </w:p>
        </w:tc>
      </w:tr>
      <w:tr w:rsidR="009C5588" w:rsidRPr="009D26AC" w14:paraId="00C21266" w14:textId="77777777" w:rsidTr="009C5588">
        <w:trPr>
          <w:trHeight w:val="285"/>
        </w:trPr>
        <w:tc>
          <w:tcPr>
            <w:tcW w:w="851" w:type="dxa"/>
            <w:shd w:val="clear" w:color="auto" w:fill="auto"/>
            <w:noWrap/>
            <w:vAlign w:val="center"/>
          </w:tcPr>
          <w:p w14:paraId="5B3D381F"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全校任选课程</w:t>
            </w:r>
          </w:p>
        </w:tc>
        <w:tc>
          <w:tcPr>
            <w:tcW w:w="2268" w:type="dxa"/>
            <w:shd w:val="clear" w:color="auto" w:fill="auto"/>
            <w:vAlign w:val="center"/>
          </w:tcPr>
          <w:p w14:paraId="569EF286"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全校任选课程</w:t>
            </w:r>
          </w:p>
        </w:tc>
        <w:tc>
          <w:tcPr>
            <w:tcW w:w="851" w:type="dxa"/>
            <w:shd w:val="clear" w:color="auto" w:fill="auto"/>
            <w:noWrap/>
            <w:vAlign w:val="center"/>
            <w:hideMark/>
          </w:tcPr>
          <w:p w14:paraId="2ACAE2C9"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134" w:type="dxa"/>
            <w:shd w:val="clear" w:color="auto" w:fill="auto"/>
            <w:noWrap/>
            <w:vAlign w:val="center"/>
            <w:hideMark/>
          </w:tcPr>
          <w:p w14:paraId="446B0645"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275" w:type="dxa"/>
          </w:tcPr>
          <w:p w14:paraId="58DC6952"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hideMark/>
          </w:tcPr>
          <w:p w14:paraId="1AC149FB"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709" w:type="dxa"/>
            <w:shd w:val="clear" w:color="auto" w:fill="auto"/>
            <w:noWrap/>
            <w:vAlign w:val="center"/>
            <w:hideMark/>
          </w:tcPr>
          <w:p w14:paraId="043FD7D6"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10　</w:t>
            </w:r>
          </w:p>
        </w:tc>
        <w:tc>
          <w:tcPr>
            <w:tcW w:w="1134" w:type="dxa"/>
            <w:shd w:val="clear" w:color="auto" w:fill="auto"/>
            <w:vAlign w:val="center"/>
            <w:hideMark/>
          </w:tcPr>
          <w:p w14:paraId="2047E251"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9C5588" w:rsidRPr="009D26AC" w14:paraId="5649EEA9" w14:textId="77777777" w:rsidTr="009C5588">
        <w:trPr>
          <w:trHeight w:val="60"/>
        </w:trPr>
        <w:tc>
          <w:tcPr>
            <w:tcW w:w="851" w:type="dxa"/>
            <w:vMerge w:val="restart"/>
            <w:shd w:val="clear" w:color="auto" w:fill="auto"/>
            <w:noWrap/>
            <w:vAlign w:val="center"/>
            <w:hideMark/>
          </w:tcPr>
          <w:p w14:paraId="304885C8"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通识</w:t>
            </w:r>
          </w:p>
          <w:p w14:paraId="6941225F"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课程</w:t>
            </w:r>
          </w:p>
        </w:tc>
        <w:tc>
          <w:tcPr>
            <w:tcW w:w="2268" w:type="dxa"/>
            <w:shd w:val="clear" w:color="auto" w:fill="auto"/>
            <w:hideMark/>
          </w:tcPr>
          <w:p w14:paraId="02D07E41"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中华文化与世界文明</w:t>
            </w:r>
          </w:p>
        </w:tc>
        <w:tc>
          <w:tcPr>
            <w:tcW w:w="851" w:type="dxa"/>
            <w:shd w:val="clear" w:color="auto" w:fill="auto"/>
            <w:noWrap/>
            <w:vAlign w:val="center"/>
            <w:hideMark/>
          </w:tcPr>
          <w:p w14:paraId="1388366B"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134" w:type="dxa"/>
            <w:shd w:val="clear" w:color="auto" w:fill="auto"/>
            <w:noWrap/>
            <w:vAlign w:val="center"/>
            <w:hideMark/>
          </w:tcPr>
          <w:p w14:paraId="6B9C6031"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275" w:type="dxa"/>
          </w:tcPr>
          <w:p w14:paraId="692326EB"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hideMark/>
          </w:tcPr>
          <w:p w14:paraId="0498ED9A"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709" w:type="dxa"/>
            <w:shd w:val="clear" w:color="auto" w:fill="auto"/>
            <w:noWrap/>
            <w:vAlign w:val="center"/>
            <w:hideMark/>
          </w:tcPr>
          <w:p w14:paraId="79DFD375"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134" w:type="dxa"/>
            <w:shd w:val="clear" w:color="auto" w:fill="auto"/>
            <w:vAlign w:val="center"/>
            <w:hideMark/>
          </w:tcPr>
          <w:p w14:paraId="1AC01748"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9C5588" w:rsidRPr="009D26AC" w14:paraId="1E5799CC" w14:textId="77777777" w:rsidTr="009C5588">
        <w:trPr>
          <w:trHeight w:val="60"/>
        </w:trPr>
        <w:tc>
          <w:tcPr>
            <w:tcW w:w="851" w:type="dxa"/>
            <w:vMerge/>
            <w:shd w:val="clear" w:color="auto" w:fill="auto"/>
            <w:noWrap/>
            <w:vAlign w:val="center"/>
          </w:tcPr>
          <w:p w14:paraId="6D55AA80" w14:textId="77777777" w:rsidR="009C5588" w:rsidRPr="009D26AC" w:rsidRDefault="009C5588" w:rsidP="009D26AC">
            <w:pPr>
              <w:spacing w:line="560" w:lineRule="exact"/>
              <w:jc w:val="left"/>
              <w:rPr>
                <w:rFonts w:ascii="仿宋_GB2312" w:eastAsia="仿宋_GB2312" w:hAnsi="宋体" w:cs="宋体"/>
                <w:color w:val="000000"/>
                <w:kern w:val="0"/>
                <w:szCs w:val="21"/>
              </w:rPr>
            </w:pPr>
          </w:p>
        </w:tc>
        <w:tc>
          <w:tcPr>
            <w:tcW w:w="2268" w:type="dxa"/>
            <w:shd w:val="clear" w:color="auto" w:fill="auto"/>
          </w:tcPr>
          <w:p w14:paraId="0A7AD9ED"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科学精神与生命关怀</w:t>
            </w:r>
          </w:p>
        </w:tc>
        <w:tc>
          <w:tcPr>
            <w:tcW w:w="851" w:type="dxa"/>
            <w:shd w:val="clear" w:color="auto" w:fill="auto"/>
            <w:noWrap/>
            <w:vAlign w:val="center"/>
          </w:tcPr>
          <w:p w14:paraId="26072274"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134" w:type="dxa"/>
            <w:shd w:val="clear" w:color="auto" w:fill="auto"/>
            <w:noWrap/>
            <w:vAlign w:val="center"/>
          </w:tcPr>
          <w:p w14:paraId="7AC18F4F"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275" w:type="dxa"/>
          </w:tcPr>
          <w:p w14:paraId="6EA3BB5D"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tcPr>
          <w:p w14:paraId="1A57CDC2"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709" w:type="dxa"/>
            <w:shd w:val="clear" w:color="auto" w:fill="auto"/>
            <w:noWrap/>
            <w:vAlign w:val="center"/>
          </w:tcPr>
          <w:p w14:paraId="357D3F67"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2</w:t>
            </w:r>
          </w:p>
        </w:tc>
        <w:tc>
          <w:tcPr>
            <w:tcW w:w="1134" w:type="dxa"/>
            <w:shd w:val="clear" w:color="auto" w:fill="auto"/>
            <w:vAlign w:val="center"/>
          </w:tcPr>
          <w:p w14:paraId="20F6278A"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r>
      <w:tr w:rsidR="009C5588" w:rsidRPr="009D26AC" w14:paraId="5D2B3085" w14:textId="77777777" w:rsidTr="009C5588">
        <w:trPr>
          <w:trHeight w:val="291"/>
        </w:trPr>
        <w:tc>
          <w:tcPr>
            <w:tcW w:w="851" w:type="dxa"/>
            <w:vMerge/>
            <w:shd w:val="clear" w:color="auto" w:fill="auto"/>
            <w:vAlign w:val="center"/>
            <w:hideMark/>
          </w:tcPr>
          <w:p w14:paraId="21B3F796" w14:textId="77777777" w:rsidR="009C5588" w:rsidRPr="009D26AC" w:rsidRDefault="009C5588" w:rsidP="009D26AC">
            <w:pPr>
              <w:spacing w:line="560" w:lineRule="exact"/>
              <w:jc w:val="left"/>
              <w:rPr>
                <w:rFonts w:ascii="仿宋_GB2312" w:eastAsia="仿宋_GB2312" w:hAnsi="宋体" w:cs="宋体"/>
                <w:color w:val="000000"/>
                <w:kern w:val="0"/>
                <w:szCs w:val="21"/>
              </w:rPr>
            </w:pPr>
          </w:p>
        </w:tc>
        <w:tc>
          <w:tcPr>
            <w:tcW w:w="2268" w:type="dxa"/>
            <w:shd w:val="clear" w:color="auto" w:fill="auto"/>
            <w:hideMark/>
          </w:tcPr>
          <w:p w14:paraId="102DEC1E"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社会科学与现代社会</w:t>
            </w:r>
          </w:p>
        </w:tc>
        <w:tc>
          <w:tcPr>
            <w:tcW w:w="851" w:type="dxa"/>
            <w:shd w:val="clear" w:color="auto" w:fill="auto"/>
            <w:noWrap/>
            <w:vAlign w:val="center"/>
            <w:hideMark/>
          </w:tcPr>
          <w:p w14:paraId="4CC7FE55"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134" w:type="dxa"/>
            <w:shd w:val="clear" w:color="auto" w:fill="auto"/>
            <w:noWrap/>
            <w:vAlign w:val="center"/>
            <w:hideMark/>
          </w:tcPr>
          <w:p w14:paraId="2F74EF00"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275" w:type="dxa"/>
          </w:tcPr>
          <w:p w14:paraId="3401B0F6"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hideMark/>
          </w:tcPr>
          <w:p w14:paraId="3FEE9EAA"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709" w:type="dxa"/>
            <w:shd w:val="clear" w:color="auto" w:fill="auto"/>
            <w:noWrap/>
            <w:vAlign w:val="center"/>
            <w:hideMark/>
          </w:tcPr>
          <w:p w14:paraId="4049BCAB"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134" w:type="dxa"/>
            <w:shd w:val="clear" w:color="auto" w:fill="auto"/>
            <w:vAlign w:val="center"/>
            <w:hideMark/>
          </w:tcPr>
          <w:p w14:paraId="67D7CEF3"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9C5588" w:rsidRPr="009D26AC" w14:paraId="092DB77A" w14:textId="77777777" w:rsidTr="009C5588">
        <w:trPr>
          <w:trHeight w:val="85"/>
        </w:trPr>
        <w:tc>
          <w:tcPr>
            <w:tcW w:w="851" w:type="dxa"/>
            <w:vMerge/>
            <w:shd w:val="clear" w:color="auto" w:fill="auto"/>
            <w:vAlign w:val="center"/>
            <w:hideMark/>
          </w:tcPr>
          <w:p w14:paraId="5CF13BE7" w14:textId="77777777" w:rsidR="009C5588" w:rsidRPr="009D26AC" w:rsidRDefault="009C5588" w:rsidP="009D26AC">
            <w:pPr>
              <w:spacing w:line="560" w:lineRule="exact"/>
              <w:jc w:val="left"/>
              <w:rPr>
                <w:rFonts w:ascii="仿宋_GB2312" w:eastAsia="仿宋_GB2312" w:hAnsi="宋体" w:cs="宋体"/>
                <w:color w:val="000000"/>
                <w:kern w:val="0"/>
                <w:szCs w:val="21"/>
              </w:rPr>
            </w:pPr>
          </w:p>
        </w:tc>
        <w:tc>
          <w:tcPr>
            <w:tcW w:w="2268" w:type="dxa"/>
            <w:shd w:val="clear" w:color="auto" w:fill="auto"/>
            <w:hideMark/>
          </w:tcPr>
          <w:p w14:paraId="2D93E1BD"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艺术体验与审美鉴赏</w:t>
            </w:r>
          </w:p>
        </w:tc>
        <w:tc>
          <w:tcPr>
            <w:tcW w:w="851" w:type="dxa"/>
            <w:shd w:val="clear" w:color="auto" w:fill="auto"/>
            <w:noWrap/>
            <w:vAlign w:val="center"/>
            <w:hideMark/>
          </w:tcPr>
          <w:p w14:paraId="1D47DAD1"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134" w:type="dxa"/>
            <w:shd w:val="clear" w:color="auto" w:fill="auto"/>
            <w:noWrap/>
            <w:vAlign w:val="center"/>
            <w:hideMark/>
          </w:tcPr>
          <w:p w14:paraId="68A23E84"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275" w:type="dxa"/>
          </w:tcPr>
          <w:p w14:paraId="33454FCE"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hideMark/>
          </w:tcPr>
          <w:p w14:paraId="0513635D"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709" w:type="dxa"/>
            <w:shd w:val="clear" w:color="auto" w:fill="auto"/>
            <w:noWrap/>
            <w:vAlign w:val="center"/>
            <w:hideMark/>
          </w:tcPr>
          <w:p w14:paraId="53D78BE0"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134" w:type="dxa"/>
            <w:shd w:val="clear" w:color="auto" w:fill="auto"/>
            <w:vAlign w:val="center"/>
            <w:hideMark/>
          </w:tcPr>
          <w:p w14:paraId="0F1DE6D8"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9C5588" w:rsidRPr="009D26AC" w14:paraId="72DBEB31" w14:textId="77777777" w:rsidTr="009C5588">
        <w:trPr>
          <w:trHeight w:val="54"/>
        </w:trPr>
        <w:tc>
          <w:tcPr>
            <w:tcW w:w="851" w:type="dxa"/>
            <w:vMerge/>
            <w:shd w:val="clear" w:color="auto" w:fill="auto"/>
            <w:vAlign w:val="center"/>
            <w:hideMark/>
          </w:tcPr>
          <w:p w14:paraId="39E46FFA"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2268" w:type="dxa"/>
            <w:shd w:val="clear" w:color="auto" w:fill="auto"/>
            <w:hideMark/>
          </w:tcPr>
          <w:p w14:paraId="0BA8AD8E"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思维训练与科研方法</w:t>
            </w:r>
          </w:p>
        </w:tc>
        <w:tc>
          <w:tcPr>
            <w:tcW w:w="851" w:type="dxa"/>
            <w:shd w:val="clear" w:color="auto" w:fill="auto"/>
            <w:noWrap/>
            <w:vAlign w:val="center"/>
            <w:hideMark/>
          </w:tcPr>
          <w:p w14:paraId="6116CAFE"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134" w:type="dxa"/>
            <w:shd w:val="clear" w:color="auto" w:fill="auto"/>
            <w:noWrap/>
            <w:vAlign w:val="center"/>
            <w:hideMark/>
          </w:tcPr>
          <w:p w14:paraId="42766B22"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275" w:type="dxa"/>
          </w:tcPr>
          <w:p w14:paraId="53F8D0AA"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851" w:type="dxa"/>
            <w:shd w:val="clear" w:color="auto" w:fill="auto"/>
            <w:noWrap/>
            <w:vAlign w:val="center"/>
            <w:hideMark/>
          </w:tcPr>
          <w:p w14:paraId="0B69F762"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709" w:type="dxa"/>
            <w:shd w:val="clear" w:color="auto" w:fill="auto"/>
            <w:noWrap/>
            <w:vAlign w:val="center"/>
            <w:hideMark/>
          </w:tcPr>
          <w:p w14:paraId="7B44141C"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134" w:type="dxa"/>
            <w:shd w:val="clear" w:color="auto" w:fill="auto"/>
            <w:vAlign w:val="center"/>
            <w:hideMark/>
          </w:tcPr>
          <w:p w14:paraId="7DC46822"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bl>
    <w:p w14:paraId="5B8F5500" w14:textId="3AA80EAF" w:rsidR="00062138" w:rsidRDefault="00062138" w:rsidP="009D26AC">
      <w:pPr>
        <w:spacing w:line="560" w:lineRule="exact"/>
        <w:jc w:val="left"/>
        <w:rPr>
          <w:rFonts w:ascii="黑体" w:eastAsia="黑体" w:hAnsi="黑体" w:cs="宋体"/>
          <w:kern w:val="0"/>
          <w:szCs w:val="21"/>
        </w:rPr>
      </w:pPr>
    </w:p>
    <w:p w14:paraId="24BCD4FE" w14:textId="77777777" w:rsidR="004E79E0" w:rsidRPr="009D26AC" w:rsidRDefault="009C5588" w:rsidP="009D26AC">
      <w:pPr>
        <w:spacing w:line="560" w:lineRule="exact"/>
        <w:jc w:val="left"/>
        <w:rPr>
          <w:rFonts w:ascii="黑体" w:eastAsia="黑体" w:hAnsi="黑体" w:cs="宋体"/>
          <w:kern w:val="0"/>
          <w:szCs w:val="21"/>
        </w:rPr>
      </w:pPr>
      <w:r w:rsidRPr="009D26AC">
        <w:rPr>
          <w:rFonts w:ascii="黑体" w:eastAsia="黑体" w:hAnsi="黑体" w:cs="宋体" w:hint="eastAsia"/>
          <w:kern w:val="0"/>
          <w:szCs w:val="21"/>
        </w:rPr>
        <w:t>表六：第二课堂成绩单学时学分分配表</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992"/>
        <w:gridCol w:w="1134"/>
        <w:gridCol w:w="1276"/>
        <w:gridCol w:w="851"/>
        <w:gridCol w:w="724"/>
        <w:gridCol w:w="1402"/>
      </w:tblGrid>
      <w:tr w:rsidR="009C5588" w:rsidRPr="009D26AC" w14:paraId="12335244" w14:textId="77777777" w:rsidTr="009C5588">
        <w:trPr>
          <w:trHeight w:val="285"/>
        </w:trPr>
        <w:tc>
          <w:tcPr>
            <w:tcW w:w="2552" w:type="dxa"/>
            <w:gridSpan w:val="2"/>
            <w:shd w:val="clear" w:color="auto" w:fill="auto"/>
            <w:noWrap/>
            <w:vAlign w:val="center"/>
            <w:hideMark/>
          </w:tcPr>
          <w:p w14:paraId="7B43CEA4"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类型</w:t>
            </w:r>
          </w:p>
        </w:tc>
        <w:tc>
          <w:tcPr>
            <w:tcW w:w="992" w:type="dxa"/>
            <w:shd w:val="clear" w:color="auto" w:fill="auto"/>
            <w:noWrap/>
            <w:vAlign w:val="center"/>
            <w:hideMark/>
          </w:tcPr>
          <w:p w14:paraId="735B5685"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课程号</w:t>
            </w:r>
          </w:p>
        </w:tc>
        <w:tc>
          <w:tcPr>
            <w:tcW w:w="1134" w:type="dxa"/>
            <w:shd w:val="clear" w:color="auto" w:fill="auto"/>
            <w:noWrap/>
            <w:vAlign w:val="center"/>
            <w:hideMark/>
          </w:tcPr>
          <w:p w14:paraId="121330B8"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课程名称</w:t>
            </w:r>
          </w:p>
        </w:tc>
        <w:tc>
          <w:tcPr>
            <w:tcW w:w="1276" w:type="dxa"/>
          </w:tcPr>
          <w:p w14:paraId="0540B4D3"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Tahoma" w:hint="eastAsia"/>
                <w:color w:val="000000"/>
                <w:kern w:val="0"/>
                <w:szCs w:val="21"/>
              </w:rPr>
              <w:t>课程英文名</w:t>
            </w:r>
          </w:p>
        </w:tc>
        <w:tc>
          <w:tcPr>
            <w:tcW w:w="851" w:type="dxa"/>
            <w:shd w:val="clear" w:color="auto" w:fill="auto"/>
            <w:noWrap/>
            <w:vAlign w:val="center"/>
            <w:hideMark/>
          </w:tcPr>
          <w:p w14:paraId="1E65BC0D"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周学时</w:t>
            </w:r>
          </w:p>
        </w:tc>
        <w:tc>
          <w:tcPr>
            <w:tcW w:w="724" w:type="dxa"/>
            <w:shd w:val="clear" w:color="auto" w:fill="auto"/>
            <w:noWrap/>
            <w:vAlign w:val="center"/>
            <w:hideMark/>
          </w:tcPr>
          <w:p w14:paraId="3FEBF772"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学分</w:t>
            </w:r>
          </w:p>
        </w:tc>
        <w:tc>
          <w:tcPr>
            <w:tcW w:w="1402" w:type="dxa"/>
            <w:shd w:val="clear" w:color="auto" w:fill="auto"/>
            <w:vAlign w:val="center"/>
            <w:hideMark/>
          </w:tcPr>
          <w:p w14:paraId="5A809725"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开课学期</w:t>
            </w:r>
          </w:p>
        </w:tc>
      </w:tr>
      <w:tr w:rsidR="009C5588" w:rsidRPr="009D26AC" w14:paraId="1E7729EF" w14:textId="77777777" w:rsidTr="009C5588">
        <w:trPr>
          <w:trHeight w:val="73"/>
        </w:trPr>
        <w:tc>
          <w:tcPr>
            <w:tcW w:w="1135" w:type="dxa"/>
            <w:vMerge w:val="restart"/>
            <w:shd w:val="clear" w:color="auto" w:fill="auto"/>
            <w:noWrap/>
            <w:vAlign w:val="center"/>
            <w:hideMark/>
          </w:tcPr>
          <w:p w14:paraId="55E7BCCA"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第二课堂成绩单</w:t>
            </w:r>
          </w:p>
        </w:tc>
        <w:tc>
          <w:tcPr>
            <w:tcW w:w="1417" w:type="dxa"/>
            <w:shd w:val="clear" w:color="auto" w:fill="auto"/>
            <w:vAlign w:val="center"/>
            <w:hideMark/>
          </w:tcPr>
          <w:p w14:paraId="3642732A"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hint="eastAsia"/>
                <w:color w:val="000000"/>
                <w:kern w:val="0"/>
                <w:szCs w:val="21"/>
              </w:rPr>
              <w:t>社会实践</w:t>
            </w:r>
          </w:p>
        </w:tc>
        <w:tc>
          <w:tcPr>
            <w:tcW w:w="992" w:type="dxa"/>
            <w:shd w:val="clear" w:color="auto" w:fill="auto"/>
            <w:noWrap/>
            <w:vAlign w:val="center"/>
            <w:hideMark/>
          </w:tcPr>
          <w:p w14:paraId="2E48EDAC"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134" w:type="dxa"/>
            <w:shd w:val="clear" w:color="auto" w:fill="auto"/>
            <w:noWrap/>
            <w:vAlign w:val="center"/>
            <w:hideMark/>
          </w:tcPr>
          <w:p w14:paraId="3ED2AA0A"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276" w:type="dxa"/>
          </w:tcPr>
          <w:p w14:paraId="32D21135"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hideMark/>
          </w:tcPr>
          <w:p w14:paraId="3FEAF45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724" w:type="dxa"/>
            <w:shd w:val="clear" w:color="auto" w:fill="auto"/>
            <w:noWrap/>
            <w:vAlign w:val="center"/>
            <w:hideMark/>
          </w:tcPr>
          <w:p w14:paraId="33ACC8DC"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402" w:type="dxa"/>
            <w:shd w:val="clear" w:color="auto" w:fill="auto"/>
            <w:vAlign w:val="center"/>
            <w:hideMark/>
          </w:tcPr>
          <w:p w14:paraId="06A26130"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r>
      <w:tr w:rsidR="009C5588" w:rsidRPr="009D26AC" w14:paraId="45DC2AC0" w14:textId="77777777" w:rsidTr="009C5588">
        <w:trPr>
          <w:trHeight w:val="35"/>
        </w:trPr>
        <w:tc>
          <w:tcPr>
            <w:tcW w:w="1135" w:type="dxa"/>
            <w:vMerge/>
            <w:vAlign w:val="center"/>
            <w:hideMark/>
          </w:tcPr>
          <w:p w14:paraId="5C9071D7"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hideMark/>
          </w:tcPr>
          <w:p w14:paraId="2C6C31E7"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hint="eastAsia"/>
                <w:color w:val="000000"/>
                <w:kern w:val="0"/>
                <w:szCs w:val="21"/>
              </w:rPr>
              <w:t>生产劳动</w:t>
            </w:r>
          </w:p>
        </w:tc>
        <w:tc>
          <w:tcPr>
            <w:tcW w:w="992" w:type="dxa"/>
            <w:shd w:val="clear" w:color="auto" w:fill="auto"/>
            <w:noWrap/>
            <w:vAlign w:val="center"/>
            <w:hideMark/>
          </w:tcPr>
          <w:p w14:paraId="4DC33ADE"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134" w:type="dxa"/>
            <w:shd w:val="clear" w:color="auto" w:fill="auto"/>
            <w:noWrap/>
            <w:vAlign w:val="center"/>
            <w:hideMark/>
          </w:tcPr>
          <w:p w14:paraId="55B62938"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276" w:type="dxa"/>
          </w:tcPr>
          <w:p w14:paraId="485829A0"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hideMark/>
          </w:tcPr>
          <w:p w14:paraId="7941C89F"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724" w:type="dxa"/>
            <w:shd w:val="clear" w:color="auto" w:fill="auto"/>
            <w:noWrap/>
            <w:vAlign w:val="center"/>
            <w:hideMark/>
          </w:tcPr>
          <w:p w14:paraId="6BBA725F"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1402" w:type="dxa"/>
            <w:shd w:val="clear" w:color="auto" w:fill="auto"/>
            <w:vAlign w:val="center"/>
            <w:hideMark/>
          </w:tcPr>
          <w:p w14:paraId="6AC29507"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r>
      <w:tr w:rsidR="009C5588" w:rsidRPr="009D26AC" w14:paraId="3C599838" w14:textId="77777777" w:rsidTr="009C5588">
        <w:trPr>
          <w:trHeight w:val="35"/>
        </w:trPr>
        <w:tc>
          <w:tcPr>
            <w:tcW w:w="1135" w:type="dxa"/>
            <w:vMerge/>
            <w:vAlign w:val="center"/>
            <w:hideMark/>
          </w:tcPr>
          <w:p w14:paraId="2A60CF3C"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hideMark/>
          </w:tcPr>
          <w:p w14:paraId="5EFAEF36"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hint="eastAsia"/>
                <w:color w:val="000000"/>
                <w:kern w:val="0"/>
                <w:szCs w:val="21"/>
              </w:rPr>
              <w:t>思想成长</w:t>
            </w:r>
          </w:p>
        </w:tc>
        <w:tc>
          <w:tcPr>
            <w:tcW w:w="992" w:type="dxa"/>
            <w:shd w:val="clear" w:color="auto" w:fill="auto"/>
            <w:noWrap/>
            <w:vAlign w:val="center"/>
            <w:hideMark/>
          </w:tcPr>
          <w:p w14:paraId="5BB7D038"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134" w:type="dxa"/>
            <w:shd w:val="clear" w:color="auto" w:fill="auto"/>
            <w:noWrap/>
            <w:vAlign w:val="center"/>
            <w:hideMark/>
          </w:tcPr>
          <w:p w14:paraId="35BBD9DF"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276" w:type="dxa"/>
          </w:tcPr>
          <w:p w14:paraId="02A21E93"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hideMark/>
          </w:tcPr>
          <w:p w14:paraId="207BA9B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724" w:type="dxa"/>
            <w:shd w:val="clear" w:color="auto" w:fill="auto"/>
            <w:noWrap/>
            <w:vAlign w:val="center"/>
            <w:hideMark/>
          </w:tcPr>
          <w:p w14:paraId="432ADA27"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1　</w:t>
            </w:r>
          </w:p>
        </w:tc>
        <w:tc>
          <w:tcPr>
            <w:tcW w:w="1402" w:type="dxa"/>
            <w:shd w:val="clear" w:color="auto" w:fill="auto"/>
            <w:vAlign w:val="center"/>
            <w:hideMark/>
          </w:tcPr>
          <w:p w14:paraId="5DFFE0A2"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r>
      <w:tr w:rsidR="009C5588" w:rsidRPr="009D26AC" w14:paraId="3B2F1062" w14:textId="77777777" w:rsidTr="009C5588">
        <w:trPr>
          <w:trHeight w:val="300"/>
        </w:trPr>
        <w:tc>
          <w:tcPr>
            <w:tcW w:w="1135" w:type="dxa"/>
            <w:vMerge/>
            <w:vAlign w:val="center"/>
            <w:hideMark/>
          </w:tcPr>
          <w:p w14:paraId="54316F5D"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hideMark/>
          </w:tcPr>
          <w:p w14:paraId="078A2685"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color w:val="000000"/>
                <w:kern w:val="0"/>
                <w:szCs w:val="21"/>
              </w:rPr>
              <w:t>创新创业</w:t>
            </w:r>
          </w:p>
        </w:tc>
        <w:tc>
          <w:tcPr>
            <w:tcW w:w="992" w:type="dxa"/>
            <w:shd w:val="clear" w:color="auto" w:fill="auto"/>
            <w:noWrap/>
            <w:vAlign w:val="center"/>
            <w:hideMark/>
          </w:tcPr>
          <w:p w14:paraId="59F466B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134" w:type="dxa"/>
            <w:shd w:val="clear" w:color="auto" w:fill="auto"/>
            <w:noWrap/>
            <w:vAlign w:val="center"/>
            <w:hideMark/>
          </w:tcPr>
          <w:p w14:paraId="1015C012"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1276" w:type="dxa"/>
          </w:tcPr>
          <w:p w14:paraId="2D76257E"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hideMark/>
          </w:tcPr>
          <w:p w14:paraId="28891A08"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c>
          <w:tcPr>
            <w:tcW w:w="724" w:type="dxa"/>
            <w:shd w:val="clear" w:color="auto" w:fill="auto"/>
            <w:noWrap/>
            <w:vAlign w:val="center"/>
            <w:hideMark/>
          </w:tcPr>
          <w:p w14:paraId="2EB874C8"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1　</w:t>
            </w:r>
          </w:p>
        </w:tc>
        <w:tc>
          <w:tcPr>
            <w:tcW w:w="1402" w:type="dxa"/>
            <w:shd w:val="clear" w:color="auto" w:fill="auto"/>
            <w:vAlign w:val="center"/>
            <w:hideMark/>
          </w:tcPr>
          <w:p w14:paraId="7564E842"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　</w:t>
            </w:r>
          </w:p>
        </w:tc>
      </w:tr>
      <w:tr w:rsidR="009C5588" w:rsidRPr="009D26AC" w14:paraId="6552E2C2" w14:textId="77777777" w:rsidTr="009C5588">
        <w:trPr>
          <w:trHeight w:val="300"/>
        </w:trPr>
        <w:tc>
          <w:tcPr>
            <w:tcW w:w="1135" w:type="dxa"/>
            <w:vMerge/>
            <w:vAlign w:val="center"/>
          </w:tcPr>
          <w:p w14:paraId="1794425E"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tcPr>
          <w:p w14:paraId="2DC2BD8E"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color w:val="000000"/>
                <w:kern w:val="0"/>
                <w:szCs w:val="21"/>
              </w:rPr>
              <w:t>志愿公益</w:t>
            </w:r>
          </w:p>
        </w:tc>
        <w:tc>
          <w:tcPr>
            <w:tcW w:w="992" w:type="dxa"/>
            <w:shd w:val="clear" w:color="auto" w:fill="auto"/>
            <w:noWrap/>
            <w:vAlign w:val="center"/>
          </w:tcPr>
          <w:p w14:paraId="22EECD46"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134" w:type="dxa"/>
            <w:shd w:val="clear" w:color="auto" w:fill="auto"/>
            <w:noWrap/>
            <w:vAlign w:val="center"/>
          </w:tcPr>
          <w:p w14:paraId="3E45C45B"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276" w:type="dxa"/>
          </w:tcPr>
          <w:p w14:paraId="158AAD4E"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tcPr>
          <w:p w14:paraId="04273F70"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724" w:type="dxa"/>
            <w:shd w:val="clear" w:color="auto" w:fill="auto"/>
            <w:noWrap/>
            <w:vAlign w:val="center"/>
          </w:tcPr>
          <w:p w14:paraId="70B964B5"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w:t>
            </w:r>
          </w:p>
        </w:tc>
        <w:tc>
          <w:tcPr>
            <w:tcW w:w="1402" w:type="dxa"/>
            <w:shd w:val="clear" w:color="auto" w:fill="auto"/>
            <w:vAlign w:val="center"/>
          </w:tcPr>
          <w:p w14:paraId="1359565D"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r>
      <w:tr w:rsidR="009C5588" w:rsidRPr="009D26AC" w14:paraId="35A313FA" w14:textId="77777777" w:rsidTr="009C5588">
        <w:trPr>
          <w:trHeight w:val="300"/>
        </w:trPr>
        <w:tc>
          <w:tcPr>
            <w:tcW w:w="1135" w:type="dxa"/>
            <w:vMerge/>
            <w:vAlign w:val="center"/>
          </w:tcPr>
          <w:p w14:paraId="37D2166D"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tcPr>
          <w:p w14:paraId="11B3274C"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color w:val="000000"/>
                <w:kern w:val="0"/>
                <w:szCs w:val="21"/>
              </w:rPr>
              <w:t>文体活动</w:t>
            </w:r>
          </w:p>
        </w:tc>
        <w:tc>
          <w:tcPr>
            <w:tcW w:w="992" w:type="dxa"/>
            <w:shd w:val="clear" w:color="auto" w:fill="auto"/>
            <w:noWrap/>
            <w:vAlign w:val="center"/>
          </w:tcPr>
          <w:p w14:paraId="20F73DF7"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134" w:type="dxa"/>
            <w:shd w:val="clear" w:color="auto" w:fill="auto"/>
            <w:noWrap/>
            <w:vAlign w:val="center"/>
          </w:tcPr>
          <w:p w14:paraId="4810FEC7"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276" w:type="dxa"/>
          </w:tcPr>
          <w:p w14:paraId="4F0AEE2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tcPr>
          <w:p w14:paraId="715F7AE0"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724" w:type="dxa"/>
            <w:shd w:val="clear" w:color="auto" w:fill="auto"/>
            <w:noWrap/>
            <w:vAlign w:val="center"/>
          </w:tcPr>
          <w:p w14:paraId="76F9D75C"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w:t>
            </w:r>
          </w:p>
        </w:tc>
        <w:tc>
          <w:tcPr>
            <w:tcW w:w="1402" w:type="dxa"/>
            <w:shd w:val="clear" w:color="auto" w:fill="auto"/>
            <w:vAlign w:val="center"/>
          </w:tcPr>
          <w:p w14:paraId="69C7EB84"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r>
      <w:tr w:rsidR="009C5588" w:rsidRPr="009D26AC" w14:paraId="56F3B980" w14:textId="77777777" w:rsidTr="009C5588">
        <w:trPr>
          <w:trHeight w:val="300"/>
        </w:trPr>
        <w:tc>
          <w:tcPr>
            <w:tcW w:w="1135" w:type="dxa"/>
            <w:vMerge/>
            <w:vAlign w:val="center"/>
          </w:tcPr>
          <w:p w14:paraId="4C421C4F"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tcPr>
          <w:p w14:paraId="1F44EF46"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hint="eastAsia"/>
                <w:color w:val="000000"/>
                <w:kern w:val="0"/>
                <w:szCs w:val="21"/>
              </w:rPr>
              <w:t>工作履历</w:t>
            </w:r>
          </w:p>
        </w:tc>
        <w:tc>
          <w:tcPr>
            <w:tcW w:w="992" w:type="dxa"/>
            <w:shd w:val="clear" w:color="auto" w:fill="auto"/>
            <w:noWrap/>
            <w:vAlign w:val="center"/>
          </w:tcPr>
          <w:p w14:paraId="329C0B7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134" w:type="dxa"/>
            <w:shd w:val="clear" w:color="auto" w:fill="auto"/>
            <w:noWrap/>
            <w:vAlign w:val="center"/>
          </w:tcPr>
          <w:p w14:paraId="2770FFE5"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276" w:type="dxa"/>
          </w:tcPr>
          <w:p w14:paraId="3515ACFD"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tcPr>
          <w:p w14:paraId="1B9A339D"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724" w:type="dxa"/>
            <w:shd w:val="clear" w:color="auto" w:fill="auto"/>
            <w:noWrap/>
            <w:vAlign w:val="center"/>
          </w:tcPr>
          <w:p w14:paraId="05BACF60"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402" w:type="dxa"/>
            <w:shd w:val="clear" w:color="auto" w:fill="auto"/>
            <w:vAlign w:val="center"/>
          </w:tcPr>
          <w:p w14:paraId="6AB25856" w14:textId="77777777" w:rsidR="009C5588" w:rsidRPr="009D26AC" w:rsidRDefault="004E79E0"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记录</w:t>
            </w:r>
          </w:p>
        </w:tc>
      </w:tr>
      <w:tr w:rsidR="009C5588" w:rsidRPr="009D26AC" w14:paraId="0A85460A" w14:textId="77777777" w:rsidTr="009C5588">
        <w:trPr>
          <w:trHeight w:val="300"/>
        </w:trPr>
        <w:tc>
          <w:tcPr>
            <w:tcW w:w="1135" w:type="dxa"/>
            <w:vMerge/>
            <w:vAlign w:val="center"/>
          </w:tcPr>
          <w:p w14:paraId="5F2050AB" w14:textId="77777777" w:rsidR="009C5588" w:rsidRPr="009D26AC" w:rsidRDefault="009C5588" w:rsidP="009D26AC">
            <w:pPr>
              <w:widowControl/>
              <w:spacing w:line="560" w:lineRule="exact"/>
              <w:jc w:val="left"/>
              <w:rPr>
                <w:rFonts w:ascii="仿宋_GB2312" w:eastAsia="仿宋_GB2312" w:hAnsi="宋体" w:cs="宋体"/>
                <w:color w:val="000000"/>
                <w:kern w:val="0"/>
                <w:szCs w:val="21"/>
              </w:rPr>
            </w:pPr>
          </w:p>
        </w:tc>
        <w:tc>
          <w:tcPr>
            <w:tcW w:w="1417" w:type="dxa"/>
            <w:shd w:val="clear" w:color="auto" w:fill="auto"/>
            <w:vAlign w:val="center"/>
          </w:tcPr>
          <w:p w14:paraId="75C3A2E9" w14:textId="77777777" w:rsidR="009C5588" w:rsidRPr="009D26AC" w:rsidRDefault="009C5588" w:rsidP="009D26AC">
            <w:pPr>
              <w:widowControl/>
              <w:spacing w:line="560" w:lineRule="exact"/>
              <w:jc w:val="center"/>
              <w:rPr>
                <w:rFonts w:eastAsia="仿宋_GB2312"/>
                <w:color w:val="000000"/>
                <w:kern w:val="0"/>
                <w:szCs w:val="21"/>
              </w:rPr>
            </w:pPr>
            <w:r w:rsidRPr="009D26AC">
              <w:rPr>
                <w:rFonts w:eastAsia="仿宋_GB2312"/>
                <w:color w:val="000000"/>
                <w:kern w:val="0"/>
                <w:szCs w:val="21"/>
              </w:rPr>
              <w:t>技能特长</w:t>
            </w:r>
          </w:p>
        </w:tc>
        <w:tc>
          <w:tcPr>
            <w:tcW w:w="992" w:type="dxa"/>
            <w:shd w:val="clear" w:color="auto" w:fill="auto"/>
            <w:noWrap/>
            <w:vAlign w:val="center"/>
          </w:tcPr>
          <w:p w14:paraId="6D4DA8F9"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134" w:type="dxa"/>
            <w:shd w:val="clear" w:color="auto" w:fill="auto"/>
            <w:noWrap/>
            <w:vAlign w:val="center"/>
          </w:tcPr>
          <w:p w14:paraId="57583AB0"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1276" w:type="dxa"/>
          </w:tcPr>
          <w:p w14:paraId="6ED050DE"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851" w:type="dxa"/>
            <w:shd w:val="clear" w:color="auto" w:fill="auto"/>
            <w:noWrap/>
            <w:vAlign w:val="center"/>
          </w:tcPr>
          <w:p w14:paraId="48BB5A2C" w14:textId="77777777" w:rsidR="009C5588" w:rsidRPr="009D26AC" w:rsidRDefault="009C5588" w:rsidP="009D26AC">
            <w:pPr>
              <w:widowControl/>
              <w:spacing w:line="560" w:lineRule="exact"/>
              <w:jc w:val="center"/>
              <w:rPr>
                <w:rFonts w:ascii="仿宋_GB2312" w:eastAsia="仿宋_GB2312" w:hAnsi="宋体" w:cs="宋体"/>
                <w:color w:val="FF0000"/>
                <w:kern w:val="0"/>
                <w:szCs w:val="21"/>
              </w:rPr>
            </w:pPr>
          </w:p>
        </w:tc>
        <w:tc>
          <w:tcPr>
            <w:tcW w:w="724" w:type="dxa"/>
            <w:shd w:val="clear" w:color="auto" w:fill="auto"/>
            <w:noWrap/>
            <w:vAlign w:val="center"/>
          </w:tcPr>
          <w:p w14:paraId="567F17D5"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402" w:type="dxa"/>
            <w:shd w:val="clear" w:color="auto" w:fill="auto"/>
            <w:vAlign w:val="center"/>
          </w:tcPr>
          <w:p w14:paraId="64C23C04" w14:textId="77777777" w:rsidR="009C5588" w:rsidRPr="009D26AC" w:rsidRDefault="004E79E0" w:rsidP="009D26AC">
            <w:pPr>
              <w:widowControl/>
              <w:spacing w:line="560" w:lineRule="exact"/>
              <w:jc w:val="center"/>
              <w:rPr>
                <w:rFonts w:ascii="仿宋_GB2312" w:eastAsia="仿宋_GB2312" w:hAnsi="宋体" w:cs="宋体"/>
                <w:color w:val="FF0000"/>
                <w:kern w:val="0"/>
                <w:szCs w:val="21"/>
              </w:rPr>
            </w:pPr>
            <w:r w:rsidRPr="009D26AC">
              <w:rPr>
                <w:rFonts w:ascii="仿宋_GB2312" w:eastAsia="仿宋_GB2312" w:hAnsi="宋体" w:cs="宋体" w:hint="eastAsia"/>
                <w:color w:val="FF0000"/>
                <w:kern w:val="0"/>
                <w:szCs w:val="21"/>
              </w:rPr>
              <w:t xml:space="preserve">记录 </w:t>
            </w:r>
          </w:p>
        </w:tc>
      </w:tr>
    </w:tbl>
    <w:p w14:paraId="7652E58A" w14:textId="77777777" w:rsidR="004A7FD7" w:rsidRDefault="004A7FD7" w:rsidP="009D26AC">
      <w:pPr>
        <w:spacing w:line="560" w:lineRule="exact"/>
        <w:jc w:val="left"/>
        <w:rPr>
          <w:rFonts w:ascii="黑体" w:eastAsia="黑体" w:hAnsi="黑体" w:cs="宋体"/>
          <w:kern w:val="0"/>
          <w:szCs w:val="21"/>
        </w:rPr>
      </w:pPr>
    </w:p>
    <w:p w14:paraId="35DCA648" w14:textId="70909938" w:rsidR="009C5588" w:rsidRPr="009D26AC" w:rsidRDefault="009C5588" w:rsidP="009D26AC">
      <w:pPr>
        <w:spacing w:line="560" w:lineRule="exact"/>
        <w:jc w:val="left"/>
        <w:rPr>
          <w:rFonts w:ascii="黑体" w:eastAsia="黑体" w:hAnsi="黑体" w:cs="宋体"/>
          <w:kern w:val="0"/>
          <w:szCs w:val="21"/>
        </w:rPr>
      </w:pPr>
      <w:r w:rsidRPr="009D26AC">
        <w:rPr>
          <w:rFonts w:ascii="黑体" w:eastAsia="黑体" w:hAnsi="黑体" w:cs="宋体" w:hint="eastAsia"/>
          <w:kern w:val="0"/>
          <w:szCs w:val="21"/>
        </w:rPr>
        <w:t>表七：实习实践、毕业设计（论文）学时学分分配表</w:t>
      </w:r>
    </w:p>
    <w:p w14:paraId="6CE3D7EB"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1. 军事训练与军事理论：新生开学军事训练2周，并完成军事理论考核，记1学分。</w:t>
      </w:r>
    </w:p>
    <w:p w14:paraId="7BDF4250" w14:textId="77777777" w:rsidR="00113BD0" w:rsidRPr="009D26AC" w:rsidRDefault="00113BD0" w:rsidP="009D26AC">
      <w:pPr>
        <w:pStyle w:val="a9"/>
        <w:spacing w:line="560" w:lineRule="exact"/>
        <w:rPr>
          <w:rFonts w:ascii="宋体" w:hAnsi="宋体"/>
          <w:szCs w:val="21"/>
        </w:rPr>
      </w:pPr>
      <w:r w:rsidRPr="009D26AC">
        <w:rPr>
          <w:rFonts w:ascii="宋体" w:hAnsi="宋体" w:hint="eastAsia"/>
          <w:szCs w:val="21"/>
        </w:rPr>
        <w:t>2. 思想政治理论课实践：2学分。</w:t>
      </w:r>
    </w:p>
    <w:p w14:paraId="7925E6D5" w14:textId="3FD1810C" w:rsidR="00113BD0" w:rsidRPr="009D26AC" w:rsidRDefault="00C264D7" w:rsidP="009D26AC">
      <w:pPr>
        <w:pStyle w:val="a9"/>
        <w:spacing w:line="560" w:lineRule="exact"/>
        <w:rPr>
          <w:rFonts w:ascii="宋体" w:hAnsi="宋体"/>
          <w:szCs w:val="21"/>
        </w:rPr>
      </w:pPr>
      <w:r>
        <w:rPr>
          <w:rFonts w:ascii="宋体" w:hAnsi="宋体"/>
          <w:szCs w:val="21"/>
        </w:rPr>
        <w:t>3</w:t>
      </w:r>
      <w:r w:rsidR="00113BD0" w:rsidRPr="009D26AC">
        <w:rPr>
          <w:rFonts w:ascii="宋体" w:hAnsi="宋体" w:hint="eastAsia"/>
          <w:szCs w:val="21"/>
        </w:rPr>
        <w:t>. 临床实习实训：临床实习</w:t>
      </w:r>
      <w:r w:rsidR="005F17C8" w:rsidRPr="009D26AC">
        <w:rPr>
          <w:rFonts w:ascii="宋体" w:hAnsi="宋体" w:hint="eastAsia"/>
          <w:szCs w:val="21"/>
        </w:rPr>
        <w:t>12</w:t>
      </w:r>
      <w:r w:rsidR="00113BD0" w:rsidRPr="009D26AC">
        <w:rPr>
          <w:rFonts w:ascii="宋体" w:hAnsi="宋体" w:hint="eastAsia"/>
          <w:szCs w:val="21"/>
        </w:rPr>
        <w:t>周（内科</w:t>
      </w:r>
      <w:r w:rsidR="002751BC">
        <w:rPr>
          <w:rFonts w:ascii="宋体" w:hAnsi="宋体"/>
          <w:szCs w:val="21"/>
        </w:rPr>
        <w:t>8</w:t>
      </w:r>
      <w:r w:rsidR="00113BD0" w:rsidRPr="009D26AC">
        <w:rPr>
          <w:rFonts w:ascii="宋体" w:hAnsi="宋体" w:hint="eastAsia"/>
          <w:szCs w:val="21"/>
        </w:rPr>
        <w:t>周，外科</w:t>
      </w:r>
      <w:r w:rsidR="005F17C8" w:rsidRPr="009D26AC">
        <w:rPr>
          <w:rFonts w:ascii="宋体" w:hAnsi="宋体" w:hint="eastAsia"/>
          <w:szCs w:val="21"/>
        </w:rPr>
        <w:t>4</w:t>
      </w:r>
      <w:r w:rsidR="00113BD0" w:rsidRPr="009D26AC">
        <w:rPr>
          <w:rFonts w:ascii="宋体" w:hAnsi="宋体" w:hint="eastAsia"/>
          <w:szCs w:val="21"/>
        </w:rPr>
        <w:t>周。以每周1学分记，共</w:t>
      </w:r>
      <w:r w:rsidR="005F17C8" w:rsidRPr="009D26AC">
        <w:rPr>
          <w:rFonts w:ascii="宋体" w:hAnsi="宋体" w:hint="eastAsia"/>
          <w:szCs w:val="21"/>
        </w:rPr>
        <w:t>12</w:t>
      </w:r>
      <w:r w:rsidR="00113BD0" w:rsidRPr="009D26AC">
        <w:rPr>
          <w:rFonts w:ascii="宋体" w:hAnsi="宋体" w:hint="eastAsia"/>
          <w:szCs w:val="21"/>
        </w:rPr>
        <w:t>学分。</w:t>
      </w:r>
    </w:p>
    <w:p w14:paraId="3E156820" w14:textId="26D267EE" w:rsidR="005F17C8" w:rsidRPr="009D26AC" w:rsidRDefault="00C264D7" w:rsidP="009D26AC">
      <w:pPr>
        <w:pStyle w:val="a9"/>
        <w:spacing w:line="560" w:lineRule="exact"/>
        <w:rPr>
          <w:rFonts w:ascii="宋体" w:hAnsi="宋体"/>
          <w:szCs w:val="21"/>
        </w:rPr>
      </w:pPr>
      <w:r>
        <w:rPr>
          <w:rFonts w:ascii="宋体" w:hAnsi="宋体"/>
          <w:szCs w:val="21"/>
        </w:rPr>
        <w:t>4</w:t>
      </w:r>
      <w:r w:rsidR="005F17C8" w:rsidRPr="009D26AC">
        <w:rPr>
          <w:rFonts w:ascii="宋体" w:hAnsi="宋体" w:hint="eastAsia"/>
          <w:szCs w:val="21"/>
        </w:rPr>
        <w:t>．医学科研思维训练与科研实践Ⅰ~Ⅵ（40周），共</w:t>
      </w:r>
      <w:r w:rsidR="00612A3D">
        <w:rPr>
          <w:rFonts w:ascii="宋体" w:hAnsi="宋体"/>
          <w:szCs w:val="21"/>
        </w:rPr>
        <w:t>8</w:t>
      </w:r>
      <w:r w:rsidR="005F17C8" w:rsidRPr="009D26AC">
        <w:rPr>
          <w:rFonts w:ascii="宋体" w:hAnsi="宋体" w:hint="eastAsia"/>
          <w:szCs w:val="21"/>
        </w:rPr>
        <w:t>学分</w:t>
      </w:r>
    </w:p>
    <w:p w14:paraId="5E9D3EDA" w14:textId="02047FFD" w:rsidR="00F818E2" w:rsidRPr="009D26AC" w:rsidRDefault="00C264D7" w:rsidP="009D26AC">
      <w:pPr>
        <w:pStyle w:val="a9"/>
        <w:spacing w:line="560" w:lineRule="exact"/>
        <w:rPr>
          <w:rFonts w:ascii="宋体" w:hAnsi="宋体"/>
          <w:szCs w:val="21"/>
        </w:rPr>
      </w:pPr>
      <w:r>
        <w:rPr>
          <w:rFonts w:ascii="宋体" w:hAnsi="宋体"/>
          <w:szCs w:val="21"/>
        </w:rPr>
        <w:t>5</w:t>
      </w:r>
      <w:r w:rsidR="005F17C8" w:rsidRPr="009D26AC">
        <w:rPr>
          <w:rFonts w:ascii="宋体" w:hAnsi="宋体" w:hint="eastAsia"/>
          <w:szCs w:val="21"/>
        </w:rPr>
        <w:t>．基础医学教学实践，共</w:t>
      </w:r>
      <w:r w:rsidR="005161B7">
        <w:rPr>
          <w:rFonts w:ascii="宋体" w:hAnsi="宋体"/>
          <w:szCs w:val="21"/>
        </w:rPr>
        <w:t>2</w:t>
      </w:r>
      <w:r w:rsidR="005F17C8" w:rsidRPr="009D26AC">
        <w:rPr>
          <w:rFonts w:ascii="宋体" w:hAnsi="宋体" w:hint="eastAsia"/>
          <w:szCs w:val="21"/>
        </w:rPr>
        <w:t>学分</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83"/>
        <w:gridCol w:w="992"/>
        <w:gridCol w:w="1134"/>
        <w:gridCol w:w="972"/>
        <w:gridCol w:w="992"/>
        <w:gridCol w:w="709"/>
        <w:gridCol w:w="1256"/>
      </w:tblGrid>
      <w:tr w:rsidR="009C5588" w:rsidRPr="009D26AC" w14:paraId="68F9B1E4" w14:textId="77777777" w:rsidTr="009C5588">
        <w:trPr>
          <w:trHeight w:val="285"/>
        </w:trPr>
        <w:tc>
          <w:tcPr>
            <w:tcW w:w="2876" w:type="dxa"/>
            <w:gridSpan w:val="2"/>
            <w:vAlign w:val="center"/>
          </w:tcPr>
          <w:p w14:paraId="51812615"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类型</w:t>
            </w:r>
          </w:p>
        </w:tc>
        <w:tc>
          <w:tcPr>
            <w:tcW w:w="992" w:type="dxa"/>
            <w:shd w:val="clear" w:color="auto" w:fill="auto"/>
            <w:noWrap/>
            <w:vAlign w:val="center"/>
            <w:hideMark/>
          </w:tcPr>
          <w:p w14:paraId="629EDB41"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课程号</w:t>
            </w:r>
          </w:p>
        </w:tc>
        <w:tc>
          <w:tcPr>
            <w:tcW w:w="1134" w:type="dxa"/>
            <w:shd w:val="clear" w:color="auto" w:fill="auto"/>
            <w:noWrap/>
            <w:vAlign w:val="center"/>
            <w:hideMark/>
          </w:tcPr>
          <w:p w14:paraId="034E2E79"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课程名称</w:t>
            </w:r>
          </w:p>
        </w:tc>
        <w:tc>
          <w:tcPr>
            <w:tcW w:w="972" w:type="dxa"/>
            <w:vAlign w:val="center"/>
          </w:tcPr>
          <w:p w14:paraId="695993F9"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Tahoma" w:hint="eastAsia"/>
                <w:color w:val="000000"/>
                <w:kern w:val="0"/>
                <w:szCs w:val="21"/>
              </w:rPr>
              <w:t>课程英</w:t>
            </w:r>
            <w:r w:rsidRPr="009D26AC">
              <w:rPr>
                <w:rFonts w:ascii="黑体" w:eastAsia="黑体" w:hAnsi="黑体" w:cs="Tahoma" w:hint="eastAsia"/>
                <w:color w:val="000000"/>
                <w:kern w:val="0"/>
                <w:szCs w:val="21"/>
              </w:rPr>
              <w:lastRenderedPageBreak/>
              <w:t>文名</w:t>
            </w:r>
          </w:p>
        </w:tc>
        <w:tc>
          <w:tcPr>
            <w:tcW w:w="992" w:type="dxa"/>
            <w:shd w:val="clear" w:color="auto" w:fill="auto"/>
            <w:noWrap/>
            <w:vAlign w:val="center"/>
            <w:hideMark/>
          </w:tcPr>
          <w:p w14:paraId="2C8EA442"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lastRenderedPageBreak/>
              <w:t>周学时</w:t>
            </w:r>
          </w:p>
        </w:tc>
        <w:tc>
          <w:tcPr>
            <w:tcW w:w="709" w:type="dxa"/>
            <w:shd w:val="clear" w:color="auto" w:fill="auto"/>
            <w:noWrap/>
            <w:vAlign w:val="center"/>
            <w:hideMark/>
          </w:tcPr>
          <w:p w14:paraId="77403890"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学分</w:t>
            </w:r>
          </w:p>
        </w:tc>
        <w:tc>
          <w:tcPr>
            <w:tcW w:w="1256" w:type="dxa"/>
            <w:shd w:val="clear" w:color="auto" w:fill="auto"/>
            <w:vAlign w:val="center"/>
            <w:hideMark/>
          </w:tcPr>
          <w:p w14:paraId="75C6DC2D" w14:textId="77777777" w:rsidR="009C5588" w:rsidRPr="009D26AC" w:rsidRDefault="009C5588"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开课学期</w:t>
            </w:r>
          </w:p>
        </w:tc>
      </w:tr>
      <w:tr w:rsidR="005F17C8" w:rsidRPr="009D26AC" w14:paraId="147DD810" w14:textId="77777777" w:rsidTr="009C5588">
        <w:trPr>
          <w:trHeight w:val="300"/>
        </w:trPr>
        <w:tc>
          <w:tcPr>
            <w:tcW w:w="993" w:type="dxa"/>
            <w:vMerge w:val="restart"/>
            <w:vAlign w:val="center"/>
          </w:tcPr>
          <w:p w14:paraId="1C29F4C0"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1883" w:type="dxa"/>
            <w:shd w:val="clear" w:color="auto" w:fill="auto"/>
            <w:noWrap/>
            <w:vAlign w:val="center"/>
          </w:tcPr>
          <w:p w14:paraId="109F1AD5"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集中实践环节</w:t>
            </w:r>
          </w:p>
        </w:tc>
        <w:tc>
          <w:tcPr>
            <w:tcW w:w="992" w:type="dxa"/>
            <w:shd w:val="clear" w:color="auto" w:fill="auto"/>
            <w:noWrap/>
            <w:vAlign w:val="center"/>
          </w:tcPr>
          <w:p w14:paraId="42D50FE1"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1134" w:type="dxa"/>
            <w:shd w:val="clear" w:color="auto" w:fill="auto"/>
            <w:noWrap/>
            <w:vAlign w:val="center"/>
          </w:tcPr>
          <w:p w14:paraId="02CF14EA" w14:textId="77777777" w:rsidR="005F17C8" w:rsidRPr="009D26AC" w:rsidRDefault="005F17C8" w:rsidP="009D26AC">
            <w:pPr>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医学科研思维训练与科研实践Ⅰ~Ⅵ（40周）</w:t>
            </w:r>
          </w:p>
        </w:tc>
        <w:tc>
          <w:tcPr>
            <w:tcW w:w="972" w:type="dxa"/>
            <w:vAlign w:val="center"/>
          </w:tcPr>
          <w:p w14:paraId="5D62173E"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992" w:type="dxa"/>
            <w:shd w:val="clear" w:color="auto" w:fill="auto"/>
            <w:noWrap/>
            <w:vAlign w:val="center"/>
          </w:tcPr>
          <w:p w14:paraId="1722953F"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709" w:type="dxa"/>
            <w:shd w:val="clear" w:color="auto" w:fill="auto"/>
            <w:noWrap/>
            <w:vAlign w:val="center"/>
          </w:tcPr>
          <w:p w14:paraId="24C455B3" w14:textId="10317586" w:rsidR="005F17C8" w:rsidRPr="009D26AC" w:rsidRDefault="00600D5A" w:rsidP="009D26AC">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1256" w:type="dxa"/>
            <w:shd w:val="clear" w:color="auto" w:fill="auto"/>
            <w:vAlign w:val="center"/>
          </w:tcPr>
          <w:p w14:paraId="1B187644" w14:textId="77777777" w:rsidR="005F17C8" w:rsidRPr="009D26AC" w:rsidRDefault="005F17C8" w:rsidP="009D26AC">
            <w:pPr>
              <w:widowControl/>
              <w:spacing w:line="560" w:lineRule="exact"/>
              <w:jc w:val="center"/>
              <w:rPr>
                <w:rFonts w:ascii="仿宋_GB2312" w:eastAsia="仿宋_GB2312" w:hAnsi="Calibri" w:cs="宋体"/>
                <w:color w:val="000000"/>
                <w:kern w:val="0"/>
                <w:szCs w:val="21"/>
              </w:rPr>
            </w:pPr>
          </w:p>
        </w:tc>
      </w:tr>
      <w:tr w:rsidR="009C5588" w:rsidRPr="009D26AC" w14:paraId="5D2E5B1B" w14:textId="77777777" w:rsidTr="009C5588">
        <w:trPr>
          <w:trHeight w:val="209"/>
        </w:trPr>
        <w:tc>
          <w:tcPr>
            <w:tcW w:w="993" w:type="dxa"/>
            <w:vMerge/>
            <w:vAlign w:val="center"/>
          </w:tcPr>
          <w:p w14:paraId="3AD68A9F" w14:textId="77777777" w:rsidR="009C5588" w:rsidRPr="009D26AC" w:rsidRDefault="009C5588" w:rsidP="009D26AC">
            <w:pPr>
              <w:spacing w:line="560" w:lineRule="exact"/>
              <w:jc w:val="center"/>
              <w:rPr>
                <w:rFonts w:ascii="仿宋_GB2312" w:eastAsia="仿宋_GB2312" w:hAnsi="宋体" w:cs="宋体"/>
                <w:color w:val="000000"/>
                <w:kern w:val="0"/>
                <w:szCs w:val="21"/>
              </w:rPr>
            </w:pPr>
          </w:p>
        </w:tc>
        <w:tc>
          <w:tcPr>
            <w:tcW w:w="1883" w:type="dxa"/>
            <w:shd w:val="clear" w:color="auto" w:fill="auto"/>
            <w:noWrap/>
            <w:vAlign w:val="center"/>
          </w:tcPr>
          <w:p w14:paraId="5390C110"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毕业设计（论文）</w:t>
            </w:r>
          </w:p>
        </w:tc>
        <w:tc>
          <w:tcPr>
            <w:tcW w:w="992" w:type="dxa"/>
            <w:shd w:val="clear" w:color="auto" w:fill="auto"/>
            <w:noWrap/>
            <w:vAlign w:val="center"/>
            <w:hideMark/>
          </w:tcPr>
          <w:p w14:paraId="734B71B4"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134" w:type="dxa"/>
            <w:shd w:val="clear" w:color="auto" w:fill="auto"/>
            <w:noWrap/>
            <w:vAlign w:val="center"/>
            <w:hideMark/>
          </w:tcPr>
          <w:p w14:paraId="30560000"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972" w:type="dxa"/>
            <w:vAlign w:val="center"/>
          </w:tcPr>
          <w:p w14:paraId="6E4AD258"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992" w:type="dxa"/>
            <w:shd w:val="clear" w:color="auto" w:fill="auto"/>
            <w:noWrap/>
            <w:vAlign w:val="center"/>
            <w:hideMark/>
          </w:tcPr>
          <w:p w14:paraId="47746BB6"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709" w:type="dxa"/>
            <w:shd w:val="clear" w:color="auto" w:fill="auto"/>
            <w:noWrap/>
            <w:vAlign w:val="center"/>
            <w:hideMark/>
          </w:tcPr>
          <w:p w14:paraId="5854F4C4"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6</w:t>
            </w:r>
          </w:p>
        </w:tc>
        <w:tc>
          <w:tcPr>
            <w:tcW w:w="1256" w:type="dxa"/>
            <w:shd w:val="clear" w:color="auto" w:fill="auto"/>
            <w:vAlign w:val="center"/>
            <w:hideMark/>
          </w:tcPr>
          <w:p w14:paraId="4E3EE043"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r>
      <w:tr w:rsidR="009C5588" w:rsidRPr="009D26AC" w14:paraId="516558B0" w14:textId="77777777" w:rsidTr="009C5588">
        <w:trPr>
          <w:trHeight w:val="209"/>
        </w:trPr>
        <w:tc>
          <w:tcPr>
            <w:tcW w:w="993" w:type="dxa"/>
            <w:vMerge w:val="restart"/>
            <w:vAlign w:val="center"/>
          </w:tcPr>
          <w:p w14:paraId="566A02CF" w14:textId="77777777" w:rsidR="009C5588" w:rsidRPr="009D26AC" w:rsidRDefault="009C5588" w:rsidP="009D26AC">
            <w:pPr>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应用型</w:t>
            </w:r>
          </w:p>
        </w:tc>
        <w:tc>
          <w:tcPr>
            <w:tcW w:w="1883" w:type="dxa"/>
            <w:shd w:val="clear" w:color="auto" w:fill="auto"/>
            <w:noWrap/>
            <w:vAlign w:val="center"/>
          </w:tcPr>
          <w:p w14:paraId="3BFA9D89"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集中实践环节</w:t>
            </w:r>
          </w:p>
        </w:tc>
        <w:tc>
          <w:tcPr>
            <w:tcW w:w="992" w:type="dxa"/>
            <w:shd w:val="clear" w:color="auto" w:fill="auto"/>
            <w:noWrap/>
            <w:vAlign w:val="center"/>
          </w:tcPr>
          <w:p w14:paraId="187A5E8C"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1134" w:type="dxa"/>
            <w:shd w:val="clear" w:color="auto" w:fill="auto"/>
            <w:noWrap/>
            <w:vAlign w:val="center"/>
          </w:tcPr>
          <w:p w14:paraId="2989E92B" w14:textId="77777777" w:rsidR="009C5588" w:rsidRPr="009D26AC" w:rsidRDefault="005F17C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基础医学教学实践（8周）</w:t>
            </w:r>
          </w:p>
        </w:tc>
        <w:tc>
          <w:tcPr>
            <w:tcW w:w="972" w:type="dxa"/>
            <w:vAlign w:val="center"/>
          </w:tcPr>
          <w:p w14:paraId="2AC2D4F7"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992" w:type="dxa"/>
            <w:shd w:val="clear" w:color="auto" w:fill="auto"/>
            <w:noWrap/>
            <w:vAlign w:val="center"/>
          </w:tcPr>
          <w:p w14:paraId="0F70C001" w14:textId="77777777" w:rsidR="009C5588" w:rsidRPr="009D26AC" w:rsidRDefault="009C5588" w:rsidP="009D26AC">
            <w:pPr>
              <w:widowControl/>
              <w:spacing w:line="560" w:lineRule="exact"/>
              <w:jc w:val="center"/>
              <w:rPr>
                <w:rFonts w:ascii="仿宋_GB2312" w:eastAsia="仿宋_GB2312" w:hAnsi="宋体" w:cs="宋体"/>
                <w:color w:val="000000"/>
                <w:kern w:val="0"/>
                <w:szCs w:val="21"/>
              </w:rPr>
            </w:pPr>
          </w:p>
        </w:tc>
        <w:tc>
          <w:tcPr>
            <w:tcW w:w="709" w:type="dxa"/>
            <w:shd w:val="clear" w:color="auto" w:fill="auto"/>
            <w:noWrap/>
            <w:vAlign w:val="center"/>
          </w:tcPr>
          <w:p w14:paraId="7382A9A5" w14:textId="5D03606D" w:rsidR="009C5588" w:rsidRPr="009D26AC" w:rsidRDefault="00600D5A" w:rsidP="009D26AC">
            <w:pPr>
              <w:widowControl/>
              <w:spacing w:line="56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w:t>
            </w:r>
          </w:p>
        </w:tc>
        <w:tc>
          <w:tcPr>
            <w:tcW w:w="1256" w:type="dxa"/>
            <w:shd w:val="clear" w:color="auto" w:fill="auto"/>
            <w:vAlign w:val="center"/>
          </w:tcPr>
          <w:p w14:paraId="76B3237D" w14:textId="77777777" w:rsidR="009C5588" w:rsidRPr="009D26AC" w:rsidRDefault="009C5588" w:rsidP="009D26AC">
            <w:pPr>
              <w:widowControl/>
              <w:spacing w:line="560" w:lineRule="exact"/>
              <w:jc w:val="center"/>
              <w:rPr>
                <w:rFonts w:ascii="仿宋_GB2312" w:eastAsia="仿宋_GB2312" w:hAnsi="Calibri" w:cs="宋体"/>
                <w:color w:val="000000"/>
                <w:kern w:val="0"/>
                <w:szCs w:val="21"/>
              </w:rPr>
            </w:pPr>
          </w:p>
        </w:tc>
      </w:tr>
      <w:tr w:rsidR="005F17C8" w:rsidRPr="009D26AC" w14:paraId="2EBFBB62" w14:textId="77777777" w:rsidTr="009C5588">
        <w:trPr>
          <w:trHeight w:val="209"/>
        </w:trPr>
        <w:tc>
          <w:tcPr>
            <w:tcW w:w="993" w:type="dxa"/>
            <w:vMerge/>
            <w:vAlign w:val="center"/>
          </w:tcPr>
          <w:p w14:paraId="38082F88" w14:textId="77777777" w:rsidR="005F17C8" w:rsidRPr="009D26AC" w:rsidRDefault="005F17C8" w:rsidP="009D26AC">
            <w:pPr>
              <w:spacing w:line="560" w:lineRule="exact"/>
              <w:jc w:val="center"/>
              <w:rPr>
                <w:rFonts w:ascii="仿宋_GB2312" w:eastAsia="仿宋_GB2312" w:hAnsi="宋体" w:cs="宋体"/>
                <w:color w:val="000000"/>
                <w:kern w:val="0"/>
                <w:szCs w:val="21"/>
              </w:rPr>
            </w:pPr>
          </w:p>
        </w:tc>
        <w:tc>
          <w:tcPr>
            <w:tcW w:w="1883" w:type="dxa"/>
            <w:shd w:val="clear" w:color="auto" w:fill="auto"/>
            <w:noWrap/>
            <w:vAlign w:val="center"/>
          </w:tcPr>
          <w:p w14:paraId="2D1434D9"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集中实践环节</w:t>
            </w:r>
          </w:p>
        </w:tc>
        <w:tc>
          <w:tcPr>
            <w:tcW w:w="992" w:type="dxa"/>
            <w:shd w:val="clear" w:color="auto" w:fill="auto"/>
            <w:noWrap/>
            <w:vAlign w:val="center"/>
          </w:tcPr>
          <w:p w14:paraId="7B3C2466"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1134" w:type="dxa"/>
            <w:shd w:val="clear" w:color="auto" w:fill="auto"/>
            <w:noWrap/>
            <w:vAlign w:val="center"/>
          </w:tcPr>
          <w:p w14:paraId="4D4D4667"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临床实习实训</w:t>
            </w:r>
          </w:p>
        </w:tc>
        <w:tc>
          <w:tcPr>
            <w:tcW w:w="972" w:type="dxa"/>
            <w:vAlign w:val="center"/>
          </w:tcPr>
          <w:p w14:paraId="2892C63F"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992" w:type="dxa"/>
            <w:shd w:val="clear" w:color="auto" w:fill="auto"/>
            <w:noWrap/>
            <w:vAlign w:val="center"/>
          </w:tcPr>
          <w:p w14:paraId="21CC16C9"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p>
        </w:tc>
        <w:tc>
          <w:tcPr>
            <w:tcW w:w="709" w:type="dxa"/>
            <w:shd w:val="clear" w:color="auto" w:fill="auto"/>
            <w:noWrap/>
            <w:vAlign w:val="center"/>
          </w:tcPr>
          <w:p w14:paraId="2D92E3D4" w14:textId="77777777" w:rsidR="005F17C8" w:rsidRPr="009D26AC" w:rsidRDefault="005F17C8"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12</w:t>
            </w:r>
          </w:p>
        </w:tc>
        <w:tc>
          <w:tcPr>
            <w:tcW w:w="1256" w:type="dxa"/>
            <w:shd w:val="clear" w:color="auto" w:fill="auto"/>
            <w:vAlign w:val="center"/>
          </w:tcPr>
          <w:p w14:paraId="773B0870" w14:textId="77777777" w:rsidR="005F17C8" w:rsidRPr="009D26AC" w:rsidRDefault="005F17C8" w:rsidP="009D26AC">
            <w:pPr>
              <w:widowControl/>
              <w:spacing w:line="560" w:lineRule="exact"/>
              <w:jc w:val="center"/>
              <w:rPr>
                <w:rFonts w:ascii="仿宋_GB2312" w:eastAsia="仿宋_GB2312" w:hAnsi="Calibri" w:cs="宋体"/>
                <w:color w:val="000000"/>
                <w:kern w:val="0"/>
                <w:szCs w:val="21"/>
              </w:rPr>
            </w:pPr>
          </w:p>
        </w:tc>
      </w:tr>
    </w:tbl>
    <w:p w14:paraId="1C1C950F" w14:textId="77777777" w:rsidR="002F0614" w:rsidRPr="009D26AC" w:rsidRDefault="002F0614" w:rsidP="009D26AC">
      <w:pPr>
        <w:spacing w:line="560" w:lineRule="exact"/>
        <w:rPr>
          <w:rFonts w:ascii="仿宋_GB2312" w:eastAsia="仿宋_GB2312"/>
          <w:szCs w:val="21"/>
        </w:rPr>
        <w:sectPr w:rsidR="002F0614" w:rsidRPr="009D26AC" w:rsidSect="002F0614">
          <w:footerReference w:type="default" r:id="rId15"/>
          <w:pgSz w:w="11906" w:h="16838"/>
          <w:pgMar w:top="1440" w:right="1800" w:bottom="1440" w:left="1800" w:header="851" w:footer="992" w:gutter="0"/>
          <w:cols w:space="425"/>
          <w:docGrid w:type="lines" w:linePitch="312"/>
        </w:sectPr>
      </w:pPr>
    </w:p>
    <w:p w14:paraId="0F8F24A3" w14:textId="77777777" w:rsidR="001A2CAD" w:rsidRPr="00357DA7" w:rsidRDefault="00D46354" w:rsidP="009D26AC">
      <w:pPr>
        <w:tabs>
          <w:tab w:val="left" w:pos="900"/>
        </w:tabs>
        <w:spacing w:line="560" w:lineRule="exact"/>
        <w:jc w:val="center"/>
        <w:rPr>
          <w:sz w:val="28"/>
          <w:szCs w:val="21"/>
        </w:rPr>
      </w:pPr>
      <w:r w:rsidRPr="00357DA7">
        <w:rPr>
          <w:rFonts w:ascii="黑体" w:eastAsia="黑体" w:hAnsi="黑体" w:hint="eastAsia"/>
          <w:sz w:val="28"/>
          <w:szCs w:val="21"/>
        </w:rPr>
        <w:lastRenderedPageBreak/>
        <w:t>七、</w:t>
      </w:r>
      <w:r w:rsidR="004F6BE0" w:rsidRPr="00357DA7">
        <w:rPr>
          <w:rFonts w:ascii="黑体" w:eastAsia="黑体" w:hAnsi="黑体" w:hint="eastAsia"/>
          <w:sz w:val="28"/>
          <w:szCs w:val="21"/>
        </w:rPr>
        <w:t>教学计划总体安排一览表</w:t>
      </w:r>
    </w:p>
    <w:p w14:paraId="017D3FEF" w14:textId="77777777" w:rsidR="001E45B8" w:rsidRPr="009D26AC" w:rsidRDefault="00DB4DE8" w:rsidP="009D26AC">
      <w:pPr>
        <w:spacing w:line="560" w:lineRule="exact"/>
        <w:ind w:firstLineChars="200" w:firstLine="420"/>
        <w:rPr>
          <w:rFonts w:ascii="仿宋_GB2312" w:eastAsia="仿宋_GB2312"/>
          <w:szCs w:val="21"/>
        </w:rPr>
      </w:pPr>
      <w:r w:rsidRPr="009D26AC">
        <w:rPr>
          <w:rFonts w:ascii="仿宋_GB2312" w:eastAsia="仿宋_GB2312" w:hint="eastAsia"/>
          <w:szCs w:val="21"/>
        </w:rPr>
        <w:t>（表格内字体均为宋体小五</w:t>
      </w:r>
      <w:r w:rsidR="009F2676" w:rsidRPr="009D26AC">
        <w:rPr>
          <w:rFonts w:ascii="仿宋_GB2312" w:eastAsia="仿宋_GB2312" w:hint="eastAsia"/>
          <w:szCs w:val="21"/>
        </w:rPr>
        <w:t>，样表见附件</w:t>
      </w:r>
      <w:r w:rsidR="00532722" w:rsidRPr="009D26AC">
        <w:rPr>
          <w:rFonts w:ascii="仿宋_GB2312" w:eastAsia="仿宋_GB2312" w:hint="eastAsia"/>
          <w:szCs w:val="21"/>
        </w:rPr>
        <w:t>3</w:t>
      </w:r>
      <w:r w:rsidRPr="009D26AC">
        <w:rPr>
          <w:rFonts w:ascii="仿宋_GB2312" w:eastAsia="仿宋_GB2312" w:hint="eastAsia"/>
          <w:szCs w:val="21"/>
        </w:rPr>
        <w:t>）</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396"/>
        <w:gridCol w:w="426"/>
        <w:gridCol w:w="433"/>
        <w:gridCol w:w="708"/>
        <w:gridCol w:w="307"/>
        <w:gridCol w:w="1026"/>
        <w:gridCol w:w="1077"/>
        <w:gridCol w:w="658"/>
        <w:gridCol w:w="576"/>
        <w:gridCol w:w="509"/>
        <w:gridCol w:w="509"/>
        <w:gridCol w:w="416"/>
        <w:gridCol w:w="405"/>
        <w:gridCol w:w="412"/>
        <w:gridCol w:w="399"/>
        <w:gridCol w:w="400"/>
        <w:gridCol w:w="415"/>
        <w:gridCol w:w="412"/>
        <w:gridCol w:w="413"/>
        <w:gridCol w:w="414"/>
        <w:gridCol w:w="412"/>
        <w:gridCol w:w="412"/>
        <w:gridCol w:w="412"/>
        <w:gridCol w:w="412"/>
        <w:gridCol w:w="486"/>
        <w:gridCol w:w="409"/>
        <w:gridCol w:w="396"/>
        <w:gridCol w:w="511"/>
      </w:tblGrid>
      <w:tr w:rsidR="00226108" w:rsidRPr="009D26AC" w14:paraId="366B593E" w14:textId="77777777" w:rsidTr="003E3C07">
        <w:trPr>
          <w:trHeight w:val="285"/>
          <w:jc w:val="center"/>
        </w:trPr>
        <w:tc>
          <w:tcPr>
            <w:tcW w:w="1668" w:type="dxa"/>
            <w:gridSpan w:val="4"/>
            <w:vMerge w:val="restart"/>
            <w:shd w:val="clear" w:color="auto" w:fill="auto"/>
            <w:vAlign w:val="center"/>
            <w:hideMark/>
          </w:tcPr>
          <w:p w14:paraId="3D0A6893"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课程类别</w:t>
            </w:r>
          </w:p>
        </w:tc>
        <w:tc>
          <w:tcPr>
            <w:tcW w:w="708" w:type="dxa"/>
            <w:vMerge w:val="restart"/>
            <w:shd w:val="clear" w:color="auto" w:fill="auto"/>
            <w:vAlign w:val="center"/>
            <w:hideMark/>
          </w:tcPr>
          <w:p w14:paraId="535AA472"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课程性质</w:t>
            </w:r>
          </w:p>
        </w:tc>
        <w:tc>
          <w:tcPr>
            <w:tcW w:w="307" w:type="dxa"/>
            <w:vMerge w:val="restart"/>
            <w:shd w:val="clear" w:color="auto" w:fill="auto"/>
            <w:vAlign w:val="center"/>
            <w:hideMark/>
          </w:tcPr>
          <w:p w14:paraId="576394EF"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序号</w:t>
            </w:r>
          </w:p>
        </w:tc>
        <w:tc>
          <w:tcPr>
            <w:tcW w:w="1026" w:type="dxa"/>
            <w:vMerge w:val="restart"/>
            <w:shd w:val="clear" w:color="auto" w:fill="auto"/>
            <w:vAlign w:val="center"/>
            <w:hideMark/>
          </w:tcPr>
          <w:p w14:paraId="225587C4"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课程编号</w:t>
            </w:r>
          </w:p>
        </w:tc>
        <w:tc>
          <w:tcPr>
            <w:tcW w:w="1077" w:type="dxa"/>
            <w:vMerge w:val="restart"/>
            <w:shd w:val="clear" w:color="auto" w:fill="auto"/>
            <w:vAlign w:val="center"/>
            <w:hideMark/>
          </w:tcPr>
          <w:p w14:paraId="4646361B"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课程名称</w:t>
            </w:r>
          </w:p>
        </w:tc>
        <w:tc>
          <w:tcPr>
            <w:tcW w:w="658" w:type="dxa"/>
            <w:vMerge w:val="restart"/>
          </w:tcPr>
          <w:p w14:paraId="0E9683BA" w14:textId="77777777" w:rsidR="00BD658B" w:rsidRPr="009D26AC" w:rsidRDefault="00BD658B" w:rsidP="009D26AC">
            <w:pPr>
              <w:widowControl/>
              <w:spacing w:line="560" w:lineRule="exact"/>
              <w:ind w:firstLineChars="100" w:firstLine="210"/>
              <w:jc w:val="left"/>
              <w:rPr>
                <w:rFonts w:ascii="黑体" w:eastAsia="黑体" w:hAnsi="黑体" w:cs="宋体"/>
                <w:color w:val="000000"/>
                <w:kern w:val="0"/>
                <w:szCs w:val="21"/>
              </w:rPr>
            </w:pPr>
            <w:r w:rsidRPr="009D26AC">
              <w:rPr>
                <w:rFonts w:ascii="黑体" w:eastAsia="黑体" w:hAnsi="黑体" w:cs="宋体" w:hint="eastAsia"/>
                <w:color w:val="000000"/>
                <w:kern w:val="0"/>
                <w:szCs w:val="21"/>
              </w:rPr>
              <w:t xml:space="preserve"> 课程英文名称</w:t>
            </w:r>
          </w:p>
        </w:tc>
        <w:tc>
          <w:tcPr>
            <w:tcW w:w="576" w:type="dxa"/>
            <w:vMerge w:val="restart"/>
            <w:shd w:val="clear" w:color="auto" w:fill="auto"/>
            <w:vAlign w:val="center"/>
            <w:hideMark/>
          </w:tcPr>
          <w:p w14:paraId="3F4828D9"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学分</w:t>
            </w:r>
          </w:p>
        </w:tc>
        <w:tc>
          <w:tcPr>
            <w:tcW w:w="509" w:type="dxa"/>
            <w:vMerge w:val="restart"/>
            <w:shd w:val="clear" w:color="auto" w:fill="auto"/>
            <w:vAlign w:val="center"/>
            <w:hideMark/>
          </w:tcPr>
          <w:p w14:paraId="4E53E21A"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周学时</w:t>
            </w:r>
          </w:p>
        </w:tc>
        <w:tc>
          <w:tcPr>
            <w:tcW w:w="509" w:type="dxa"/>
            <w:vMerge w:val="restart"/>
            <w:shd w:val="clear" w:color="auto" w:fill="auto"/>
            <w:vAlign w:val="center"/>
            <w:hideMark/>
          </w:tcPr>
          <w:p w14:paraId="0315CE0D"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学时总数</w:t>
            </w:r>
          </w:p>
        </w:tc>
        <w:tc>
          <w:tcPr>
            <w:tcW w:w="2447" w:type="dxa"/>
            <w:gridSpan w:val="6"/>
            <w:shd w:val="clear" w:color="auto" w:fill="auto"/>
            <w:vAlign w:val="center"/>
            <w:hideMark/>
          </w:tcPr>
          <w:p w14:paraId="768E6A96"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课时分配</w:t>
            </w:r>
          </w:p>
        </w:tc>
        <w:tc>
          <w:tcPr>
            <w:tcW w:w="4178" w:type="dxa"/>
            <w:gridSpan w:val="10"/>
            <w:shd w:val="clear" w:color="auto" w:fill="auto"/>
            <w:vAlign w:val="center"/>
            <w:hideMark/>
          </w:tcPr>
          <w:p w14:paraId="509C0098"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各学期学时分配</w:t>
            </w:r>
          </w:p>
        </w:tc>
        <w:tc>
          <w:tcPr>
            <w:tcW w:w="511" w:type="dxa"/>
            <w:vMerge w:val="restart"/>
            <w:shd w:val="clear" w:color="auto" w:fill="auto"/>
            <w:vAlign w:val="center"/>
            <w:hideMark/>
          </w:tcPr>
          <w:p w14:paraId="0BCF9A9E"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备注</w:t>
            </w:r>
          </w:p>
        </w:tc>
      </w:tr>
      <w:tr w:rsidR="00226108" w:rsidRPr="009D26AC" w14:paraId="61F51525" w14:textId="77777777" w:rsidTr="003E3C07">
        <w:trPr>
          <w:trHeight w:val="225"/>
          <w:jc w:val="center"/>
        </w:trPr>
        <w:tc>
          <w:tcPr>
            <w:tcW w:w="1668" w:type="dxa"/>
            <w:gridSpan w:val="4"/>
            <w:vMerge/>
            <w:vAlign w:val="center"/>
            <w:hideMark/>
          </w:tcPr>
          <w:p w14:paraId="4F4B820E"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708" w:type="dxa"/>
            <w:vMerge/>
            <w:vAlign w:val="center"/>
            <w:hideMark/>
          </w:tcPr>
          <w:p w14:paraId="1EC92775"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307" w:type="dxa"/>
            <w:vMerge/>
            <w:vAlign w:val="center"/>
            <w:hideMark/>
          </w:tcPr>
          <w:p w14:paraId="25FB7B36"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1026" w:type="dxa"/>
            <w:vMerge/>
            <w:vAlign w:val="center"/>
            <w:hideMark/>
          </w:tcPr>
          <w:p w14:paraId="3BB299F0"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1077" w:type="dxa"/>
            <w:vMerge/>
            <w:vAlign w:val="center"/>
            <w:hideMark/>
          </w:tcPr>
          <w:p w14:paraId="4DC8656D"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658" w:type="dxa"/>
            <w:vMerge/>
          </w:tcPr>
          <w:p w14:paraId="1BE7ED40"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76" w:type="dxa"/>
            <w:vMerge/>
            <w:vAlign w:val="center"/>
            <w:hideMark/>
          </w:tcPr>
          <w:p w14:paraId="2B85843F"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09" w:type="dxa"/>
            <w:vMerge/>
            <w:vAlign w:val="center"/>
            <w:hideMark/>
          </w:tcPr>
          <w:p w14:paraId="3C2F301E"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09" w:type="dxa"/>
            <w:vMerge/>
            <w:vAlign w:val="center"/>
            <w:hideMark/>
          </w:tcPr>
          <w:p w14:paraId="7955B075"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416" w:type="dxa"/>
            <w:vMerge w:val="restart"/>
            <w:shd w:val="clear" w:color="auto" w:fill="auto"/>
            <w:vAlign w:val="center"/>
            <w:hideMark/>
          </w:tcPr>
          <w:p w14:paraId="675F763B"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讲授</w:t>
            </w:r>
          </w:p>
        </w:tc>
        <w:tc>
          <w:tcPr>
            <w:tcW w:w="405" w:type="dxa"/>
            <w:vMerge w:val="restart"/>
            <w:shd w:val="clear" w:color="auto" w:fill="auto"/>
            <w:vAlign w:val="center"/>
            <w:hideMark/>
          </w:tcPr>
          <w:p w14:paraId="5447ADD8"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习题讨论</w:t>
            </w:r>
          </w:p>
        </w:tc>
        <w:tc>
          <w:tcPr>
            <w:tcW w:w="412" w:type="dxa"/>
            <w:vMerge w:val="restart"/>
            <w:shd w:val="clear" w:color="auto" w:fill="auto"/>
            <w:vAlign w:val="center"/>
            <w:hideMark/>
          </w:tcPr>
          <w:p w14:paraId="5CE50D56"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实验</w:t>
            </w:r>
          </w:p>
        </w:tc>
        <w:tc>
          <w:tcPr>
            <w:tcW w:w="399" w:type="dxa"/>
            <w:vMerge w:val="restart"/>
            <w:shd w:val="clear" w:color="auto" w:fill="auto"/>
            <w:vAlign w:val="center"/>
            <w:hideMark/>
          </w:tcPr>
          <w:p w14:paraId="5A3D7C39"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课外自修</w:t>
            </w:r>
          </w:p>
        </w:tc>
        <w:tc>
          <w:tcPr>
            <w:tcW w:w="815" w:type="dxa"/>
            <w:gridSpan w:val="2"/>
            <w:shd w:val="clear" w:color="auto" w:fill="auto"/>
            <w:vAlign w:val="center"/>
            <w:hideMark/>
          </w:tcPr>
          <w:p w14:paraId="03D38AB3"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上机</w:t>
            </w:r>
          </w:p>
        </w:tc>
        <w:tc>
          <w:tcPr>
            <w:tcW w:w="825" w:type="dxa"/>
            <w:gridSpan w:val="2"/>
            <w:shd w:val="clear" w:color="auto" w:fill="auto"/>
            <w:vAlign w:val="center"/>
            <w:hideMark/>
          </w:tcPr>
          <w:p w14:paraId="657CAF65"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第一学年</w:t>
            </w:r>
          </w:p>
        </w:tc>
        <w:tc>
          <w:tcPr>
            <w:tcW w:w="826" w:type="dxa"/>
            <w:gridSpan w:val="2"/>
            <w:shd w:val="clear" w:color="auto" w:fill="auto"/>
            <w:vAlign w:val="center"/>
            <w:hideMark/>
          </w:tcPr>
          <w:p w14:paraId="7B61A2A2"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第二学年</w:t>
            </w:r>
          </w:p>
        </w:tc>
        <w:tc>
          <w:tcPr>
            <w:tcW w:w="824" w:type="dxa"/>
            <w:gridSpan w:val="2"/>
            <w:shd w:val="clear" w:color="auto" w:fill="auto"/>
            <w:vAlign w:val="center"/>
            <w:hideMark/>
          </w:tcPr>
          <w:p w14:paraId="6BA92519"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第三学年</w:t>
            </w:r>
          </w:p>
        </w:tc>
        <w:tc>
          <w:tcPr>
            <w:tcW w:w="898" w:type="dxa"/>
            <w:gridSpan w:val="2"/>
            <w:shd w:val="clear" w:color="auto" w:fill="auto"/>
            <w:vAlign w:val="center"/>
            <w:hideMark/>
          </w:tcPr>
          <w:p w14:paraId="530120D9"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第四学年</w:t>
            </w:r>
          </w:p>
        </w:tc>
        <w:tc>
          <w:tcPr>
            <w:tcW w:w="805" w:type="dxa"/>
            <w:gridSpan w:val="2"/>
          </w:tcPr>
          <w:p w14:paraId="6D560CE8"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第五学年</w:t>
            </w:r>
          </w:p>
        </w:tc>
        <w:tc>
          <w:tcPr>
            <w:tcW w:w="511" w:type="dxa"/>
            <w:vMerge/>
            <w:vAlign w:val="center"/>
            <w:hideMark/>
          </w:tcPr>
          <w:p w14:paraId="193A0596"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r>
      <w:tr w:rsidR="00226108" w:rsidRPr="009D26AC" w14:paraId="123F8BA4" w14:textId="77777777" w:rsidTr="003E3C07">
        <w:trPr>
          <w:trHeight w:val="283"/>
          <w:jc w:val="center"/>
        </w:trPr>
        <w:tc>
          <w:tcPr>
            <w:tcW w:w="1668" w:type="dxa"/>
            <w:gridSpan w:val="4"/>
            <w:vMerge/>
            <w:vAlign w:val="center"/>
            <w:hideMark/>
          </w:tcPr>
          <w:p w14:paraId="12391B7D"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708" w:type="dxa"/>
            <w:vMerge/>
            <w:vAlign w:val="center"/>
            <w:hideMark/>
          </w:tcPr>
          <w:p w14:paraId="33E0453B"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307" w:type="dxa"/>
            <w:vMerge/>
            <w:vAlign w:val="center"/>
            <w:hideMark/>
          </w:tcPr>
          <w:p w14:paraId="3DCCB277"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1026" w:type="dxa"/>
            <w:vMerge/>
            <w:vAlign w:val="center"/>
            <w:hideMark/>
          </w:tcPr>
          <w:p w14:paraId="70E74463"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1077" w:type="dxa"/>
            <w:vMerge/>
            <w:vAlign w:val="center"/>
            <w:hideMark/>
          </w:tcPr>
          <w:p w14:paraId="73377CE7"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658" w:type="dxa"/>
            <w:vMerge/>
          </w:tcPr>
          <w:p w14:paraId="32BF9C56"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76" w:type="dxa"/>
            <w:vMerge/>
            <w:vAlign w:val="center"/>
            <w:hideMark/>
          </w:tcPr>
          <w:p w14:paraId="7BDD50CD"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09" w:type="dxa"/>
            <w:vMerge/>
            <w:vAlign w:val="center"/>
            <w:hideMark/>
          </w:tcPr>
          <w:p w14:paraId="7471C633"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509" w:type="dxa"/>
            <w:vMerge/>
            <w:vAlign w:val="center"/>
            <w:hideMark/>
          </w:tcPr>
          <w:p w14:paraId="4BCD8AF0"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416" w:type="dxa"/>
            <w:vMerge/>
            <w:vAlign w:val="center"/>
            <w:hideMark/>
          </w:tcPr>
          <w:p w14:paraId="2757EF22"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405" w:type="dxa"/>
            <w:vMerge/>
            <w:vAlign w:val="center"/>
            <w:hideMark/>
          </w:tcPr>
          <w:p w14:paraId="737DABF0"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412" w:type="dxa"/>
            <w:vMerge/>
            <w:vAlign w:val="center"/>
            <w:hideMark/>
          </w:tcPr>
          <w:p w14:paraId="373A060E"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399" w:type="dxa"/>
            <w:vMerge/>
            <w:vAlign w:val="center"/>
            <w:hideMark/>
          </w:tcPr>
          <w:p w14:paraId="48072845"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c>
          <w:tcPr>
            <w:tcW w:w="400" w:type="dxa"/>
            <w:shd w:val="clear" w:color="auto" w:fill="auto"/>
            <w:vAlign w:val="center"/>
            <w:hideMark/>
          </w:tcPr>
          <w:p w14:paraId="55A0A918"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课内</w:t>
            </w:r>
          </w:p>
        </w:tc>
        <w:tc>
          <w:tcPr>
            <w:tcW w:w="415" w:type="dxa"/>
            <w:shd w:val="clear" w:color="auto" w:fill="auto"/>
            <w:vAlign w:val="center"/>
            <w:hideMark/>
          </w:tcPr>
          <w:p w14:paraId="0F83E93E" w14:textId="77777777" w:rsidR="00BD658B" w:rsidRPr="009D26AC" w:rsidRDefault="00BD658B" w:rsidP="009D26AC">
            <w:pPr>
              <w:widowControl/>
              <w:spacing w:line="560" w:lineRule="exact"/>
              <w:jc w:val="center"/>
              <w:rPr>
                <w:rFonts w:ascii="黑体" w:eastAsia="黑体" w:hAnsi="黑体" w:cs="宋体"/>
                <w:color w:val="000000"/>
                <w:kern w:val="0"/>
                <w:szCs w:val="21"/>
              </w:rPr>
            </w:pPr>
            <w:r w:rsidRPr="009D26AC">
              <w:rPr>
                <w:rFonts w:ascii="黑体" w:eastAsia="黑体" w:hAnsi="黑体" w:cs="宋体" w:hint="eastAsia"/>
                <w:color w:val="000000"/>
                <w:kern w:val="0"/>
                <w:szCs w:val="21"/>
              </w:rPr>
              <w:t>课外</w:t>
            </w:r>
          </w:p>
        </w:tc>
        <w:tc>
          <w:tcPr>
            <w:tcW w:w="412" w:type="dxa"/>
            <w:shd w:val="clear" w:color="auto" w:fill="auto"/>
            <w:vAlign w:val="center"/>
            <w:hideMark/>
          </w:tcPr>
          <w:p w14:paraId="5297BC19"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1</w:t>
            </w:r>
          </w:p>
        </w:tc>
        <w:tc>
          <w:tcPr>
            <w:tcW w:w="413" w:type="dxa"/>
            <w:shd w:val="clear" w:color="auto" w:fill="auto"/>
            <w:vAlign w:val="center"/>
            <w:hideMark/>
          </w:tcPr>
          <w:p w14:paraId="2217FD5A"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2</w:t>
            </w:r>
          </w:p>
        </w:tc>
        <w:tc>
          <w:tcPr>
            <w:tcW w:w="414" w:type="dxa"/>
            <w:shd w:val="clear" w:color="auto" w:fill="auto"/>
            <w:vAlign w:val="center"/>
            <w:hideMark/>
          </w:tcPr>
          <w:p w14:paraId="0D5F1940"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3</w:t>
            </w:r>
          </w:p>
        </w:tc>
        <w:tc>
          <w:tcPr>
            <w:tcW w:w="412" w:type="dxa"/>
            <w:shd w:val="clear" w:color="auto" w:fill="auto"/>
            <w:vAlign w:val="center"/>
            <w:hideMark/>
          </w:tcPr>
          <w:p w14:paraId="14585E88"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4</w:t>
            </w:r>
          </w:p>
        </w:tc>
        <w:tc>
          <w:tcPr>
            <w:tcW w:w="412" w:type="dxa"/>
            <w:shd w:val="clear" w:color="auto" w:fill="auto"/>
            <w:vAlign w:val="center"/>
            <w:hideMark/>
          </w:tcPr>
          <w:p w14:paraId="1D2F3650"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5</w:t>
            </w:r>
          </w:p>
        </w:tc>
        <w:tc>
          <w:tcPr>
            <w:tcW w:w="412" w:type="dxa"/>
            <w:shd w:val="clear" w:color="auto" w:fill="auto"/>
            <w:vAlign w:val="center"/>
            <w:hideMark/>
          </w:tcPr>
          <w:p w14:paraId="374369AA"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6</w:t>
            </w:r>
          </w:p>
        </w:tc>
        <w:tc>
          <w:tcPr>
            <w:tcW w:w="412" w:type="dxa"/>
            <w:shd w:val="clear" w:color="auto" w:fill="auto"/>
            <w:vAlign w:val="center"/>
            <w:hideMark/>
          </w:tcPr>
          <w:p w14:paraId="303966FD"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7</w:t>
            </w:r>
          </w:p>
        </w:tc>
        <w:tc>
          <w:tcPr>
            <w:tcW w:w="486" w:type="dxa"/>
            <w:shd w:val="clear" w:color="auto" w:fill="auto"/>
            <w:vAlign w:val="center"/>
            <w:hideMark/>
          </w:tcPr>
          <w:p w14:paraId="2530D5A6" w14:textId="77777777" w:rsidR="00BD658B" w:rsidRPr="009D26AC" w:rsidRDefault="00BD658B" w:rsidP="009D26AC">
            <w:pPr>
              <w:widowControl/>
              <w:spacing w:line="560" w:lineRule="exact"/>
              <w:jc w:val="center"/>
              <w:rPr>
                <w:color w:val="000000"/>
                <w:kern w:val="0"/>
                <w:szCs w:val="21"/>
              </w:rPr>
            </w:pPr>
            <w:r w:rsidRPr="009D26AC">
              <w:rPr>
                <w:color w:val="000000"/>
                <w:kern w:val="0"/>
                <w:szCs w:val="21"/>
              </w:rPr>
              <w:t>8</w:t>
            </w:r>
          </w:p>
        </w:tc>
        <w:tc>
          <w:tcPr>
            <w:tcW w:w="409" w:type="dxa"/>
          </w:tcPr>
          <w:p w14:paraId="5D80FDB2" w14:textId="77777777" w:rsidR="00BD658B" w:rsidRPr="009D26AC" w:rsidRDefault="006A3EE4" w:rsidP="009D26AC">
            <w:pPr>
              <w:widowControl/>
              <w:spacing w:line="560" w:lineRule="exact"/>
              <w:jc w:val="left"/>
              <w:rPr>
                <w:rFonts w:ascii="黑体" w:eastAsia="黑体" w:hAnsi="黑体" w:cs="宋体"/>
                <w:color w:val="000000"/>
                <w:kern w:val="0"/>
                <w:szCs w:val="21"/>
              </w:rPr>
            </w:pPr>
            <w:r w:rsidRPr="009D26AC">
              <w:rPr>
                <w:rFonts w:ascii="黑体" w:eastAsia="黑体" w:hAnsi="黑体" w:cs="宋体" w:hint="eastAsia"/>
                <w:color w:val="000000"/>
                <w:kern w:val="0"/>
                <w:szCs w:val="21"/>
              </w:rPr>
              <w:t>9</w:t>
            </w:r>
          </w:p>
        </w:tc>
        <w:tc>
          <w:tcPr>
            <w:tcW w:w="396" w:type="dxa"/>
          </w:tcPr>
          <w:p w14:paraId="38917EF0" w14:textId="77777777" w:rsidR="00BD658B" w:rsidRPr="009D26AC" w:rsidRDefault="006A3EE4" w:rsidP="009D26AC">
            <w:pPr>
              <w:widowControl/>
              <w:spacing w:line="560" w:lineRule="exact"/>
              <w:jc w:val="left"/>
              <w:rPr>
                <w:rFonts w:ascii="黑体" w:eastAsia="黑体" w:hAnsi="黑体" w:cs="宋体"/>
                <w:color w:val="000000"/>
                <w:kern w:val="0"/>
                <w:szCs w:val="21"/>
              </w:rPr>
            </w:pPr>
            <w:r w:rsidRPr="009D26AC">
              <w:rPr>
                <w:rFonts w:ascii="黑体" w:eastAsia="黑体" w:hAnsi="黑体" w:cs="宋体" w:hint="eastAsia"/>
                <w:color w:val="000000"/>
                <w:kern w:val="0"/>
                <w:szCs w:val="21"/>
              </w:rPr>
              <w:t>10</w:t>
            </w:r>
          </w:p>
        </w:tc>
        <w:tc>
          <w:tcPr>
            <w:tcW w:w="511" w:type="dxa"/>
            <w:vMerge/>
            <w:vAlign w:val="center"/>
            <w:hideMark/>
          </w:tcPr>
          <w:p w14:paraId="40BF9EE5" w14:textId="77777777" w:rsidR="00BD658B" w:rsidRPr="009D26AC" w:rsidRDefault="00BD658B" w:rsidP="009D26AC">
            <w:pPr>
              <w:widowControl/>
              <w:spacing w:line="560" w:lineRule="exact"/>
              <w:jc w:val="left"/>
              <w:rPr>
                <w:rFonts w:ascii="黑体" w:eastAsia="黑体" w:hAnsi="黑体" w:cs="宋体"/>
                <w:color w:val="000000"/>
                <w:kern w:val="0"/>
                <w:szCs w:val="21"/>
              </w:rPr>
            </w:pPr>
          </w:p>
        </w:tc>
      </w:tr>
      <w:tr w:rsidR="00226108" w:rsidRPr="009D26AC" w14:paraId="3D8FDE6C" w14:textId="77777777" w:rsidTr="003E3C07">
        <w:trPr>
          <w:trHeight w:val="450"/>
          <w:jc w:val="center"/>
        </w:trPr>
        <w:tc>
          <w:tcPr>
            <w:tcW w:w="809" w:type="dxa"/>
            <w:gridSpan w:val="2"/>
            <w:vMerge w:val="restart"/>
            <w:shd w:val="clear" w:color="auto" w:fill="auto"/>
            <w:vAlign w:val="center"/>
            <w:hideMark/>
          </w:tcPr>
          <w:p w14:paraId="2ADCBA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公共基础课</w:t>
            </w:r>
          </w:p>
        </w:tc>
        <w:tc>
          <w:tcPr>
            <w:tcW w:w="859" w:type="dxa"/>
            <w:gridSpan w:val="2"/>
            <w:vMerge w:val="restart"/>
            <w:shd w:val="clear" w:color="auto" w:fill="auto"/>
            <w:vAlign w:val="center"/>
            <w:hideMark/>
          </w:tcPr>
          <w:p w14:paraId="70FA8C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公共课</w:t>
            </w:r>
          </w:p>
        </w:tc>
        <w:tc>
          <w:tcPr>
            <w:tcW w:w="708" w:type="dxa"/>
            <w:shd w:val="clear" w:color="auto" w:fill="auto"/>
            <w:vAlign w:val="center"/>
            <w:hideMark/>
          </w:tcPr>
          <w:p w14:paraId="56DAC2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21575B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2F64482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3530A6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思想道德修养与法律基础</w:t>
            </w:r>
          </w:p>
        </w:tc>
        <w:tc>
          <w:tcPr>
            <w:tcW w:w="658" w:type="dxa"/>
          </w:tcPr>
          <w:p w14:paraId="267FE8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140B19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w:t>
            </w:r>
          </w:p>
        </w:tc>
        <w:tc>
          <w:tcPr>
            <w:tcW w:w="509" w:type="dxa"/>
            <w:shd w:val="clear" w:color="auto" w:fill="auto"/>
            <w:vAlign w:val="center"/>
            <w:hideMark/>
          </w:tcPr>
          <w:p w14:paraId="08CB63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w:t>
            </w:r>
          </w:p>
        </w:tc>
        <w:tc>
          <w:tcPr>
            <w:tcW w:w="509" w:type="dxa"/>
            <w:shd w:val="clear" w:color="auto" w:fill="auto"/>
            <w:vAlign w:val="center"/>
            <w:hideMark/>
          </w:tcPr>
          <w:p w14:paraId="7DAF56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416" w:type="dxa"/>
            <w:shd w:val="clear" w:color="auto" w:fill="auto"/>
            <w:vAlign w:val="center"/>
            <w:hideMark/>
          </w:tcPr>
          <w:p w14:paraId="4A9D02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047C09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57600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3AEB5D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72713B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7D017D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D3739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413" w:type="dxa"/>
            <w:shd w:val="clear" w:color="auto" w:fill="auto"/>
            <w:vAlign w:val="center"/>
            <w:hideMark/>
          </w:tcPr>
          <w:p w14:paraId="0A9F82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246C44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88647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2800B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54357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38089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752775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05E26F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AD17D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31CA6B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60D7CC0F" w14:textId="77777777" w:rsidTr="003E3C07">
        <w:trPr>
          <w:trHeight w:val="225"/>
          <w:jc w:val="center"/>
        </w:trPr>
        <w:tc>
          <w:tcPr>
            <w:tcW w:w="809" w:type="dxa"/>
            <w:gridSpan w:val="2"/>
            <w:vMerge/>
            <w:shd w:val="clear" w:color="auto" w:fill="auto"/>
            <w:vAlign w:val="center"/>
            <w:hideMark/>
          </w:tcPr>
          <w:p w14:paraId="5354B464"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73995464"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5C4768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3A6EBD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45639D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199A8B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大学英语</w:t>
            </w:r>
          </w:p>
        </w:tc>
        <w:tc>
          <w:tcPr>
            <w:tcW w:w="658" w:type="dxa"/>
          </w:tcPr>
          <w:p w14:paraId="58F7DC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37C25C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highlight w:val="yellow"/>
              </w:rPr>
            </w:pPr>
            <w:r w:rsidRPr="009D26AC">
              <w:rPr>
                <w:rFonts w:ascii="仿宋_GB2312" w:eastAsia="仿宋_GB2312" w:hAnsi="宋体" w:cs="宋体"/>
                <w:color w:val="000000"/>
                <w:kern w:val="0"/>
                <w:szCs w:val="21"/>
              </w:rPr>
              <w:t>12</w:t>
            </w:r>
          </w:p>
        </w:tc>
        <w:tc>
          <w:tcPr>
            <w:tcW w:w="509" w:type="dxa"/>
            <w:shd w:val="clear" w:color="auto" w:fill="auto"/>
            <w:vAlign w:val="center"/>
            <w:hideMark/>
          </w:tcPr>
          <w:p w14:paraId="3663A3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hideMark/>
          </w:tcPr>
          <w:p w14:paraId="2771CE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hideMark/>
          </w:tcPr>
          <w:p w14:paraId="5413D2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176EA7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B2169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1BDD60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16C2B4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46A564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tcPr>
          <w:p w14:paraId="521293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w:t>
            </w:r>
            <w:r w:rsidRPr="009D26AC">
              <w:rPr>
                <w:rFonts w:ascii="仿宋_GB2312" w:eastAsia="仿宋_GB2312" w:hAnsi="宋体" w:cs="宋体"/>
                <w:color w:val="000000"/>
                <w:kern w:val="0"/>
                <w:szCs w:val="21"/>
              </w:rPr>
              <w:t>4</w:t>
            </w:r>
          </w:p>
        </w:tc>
        <w:tc>
          <w:tcPr>
            <w:tcW w:w="413" w:type="dxa"/>
            <w:shd w:val="clear" w:color="auto" w:fill="auto"/>
            <w:vAlign w:val="center"/>
          </w:tcPr>
          <w:p w14:paraId="2DA567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w:t>
            </w:r>
            <w:r w:rsidRPr="009D26AC">
              <w:rPr>
                <w:rFonts w:ascii="仿宋_GB2312" w:eastAsia="仿宋_GB2312" w:hAnsi="宋体" w:cs="宋体"/>
                <w:color w:val="000000"/>
                <w:kern w:val="0"/>
                <w:szCs w:val="21"/>
              </w:rPr>
              <w:t>4</w:t>
            </w:r>
          </w:p>
        </w:tc>
        <w:tc>
          <w:tcPr>
            <w:tcW w:w="414" w:type="dxa"/>
            <w:shd w:val="clear" w:color="auto" w:fill="auto"/>
            <w:vAlign w:val="center"/>
          </w:tcPr>
          <w:p w14:paraId="3D7A32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w:t>
            </w:r>
            <w:r w:rsidRPr="009D26AC">
              <w:rPr>
                <w:rFonts w:ascii="仿宋_GB2312" w:eastAsia="仿宋_GB2312" w:hAnsi="宋体" w:cs="宋体"/>
                <w:color w:val="000000"/>
                <w:kern w:val="0"/>
                <w:szCs w:val="21"/>
              </w:rPr>
              <w:t>4</w:t>
            </w:r>
          </w:p>
        </w:tc>
        <w:tc>
          <w:tcPr>
            <w:tcW w:w="412" w:type="dxa"/>
            <w:shd w:val="clear" w:color="auto" w:fill="auto"/>
            <w:vAlign w:val="center"/>
          </w:tcPr>
          <w:p w14:paraId="13EA4D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w:t>
            </w:r>
            <w:r w:rsidRPr="009D26AC">
              <w:rPr>
                <w:rFonts w:ascii="仿宋_GB2312" w:eastAsia="仿宋_GB2312" w:hAnsi="宋体" w:cs="宋体"/>
                <w:color w:val="000000"/>
                <w:kern w:val="0"/>
                <w:szCs w:val="21"/>
              </w:rPr>
              <w:t>4</w:t>
            </w:r>
          </w:p>
        </w:tc>
        <w:tc>
          <w:tcPr>
            <w:tcW w:w="412" w:type="dxa"/>
            <w:shd w:val="clear" w:color="auto" w:fill="auto"/>
            <w:vAlign w:val="center"/>
            <w:hideMark/>
          </w:tcPr>
          <w:p w14:paraId="1EAF31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20657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862BC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4EE24A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5A55D77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A377C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2DB3AB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0666F812" w14:textId="77777777" w:rsidTr="003E3C07">
        <w:trPr>
          <w:trHeight w:val="70"/>
          <w:jc w:val="center"/>
        </w:trPr>
        <w:tc>
          <w:tcPr>
            <w:tcW w:w="809" w:type="dxa"/>
            <w:gridSpan w:val="2"/>
            <w:vMerge/>
            <w:shd w:val="clear" w:color="auto" w:fill="auto"/>
            <w:vAlign w:val="center"/>
            <w:hideMark/>
          </w:tcPr>
          <w:p w14:paraId="51BC4C4A"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3FC7A1D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689902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50FE44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458EDC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14A9DE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体育</w:t>
            </w:r>
          </w:p>
        </w:tc>
        <w:tc>
          <w:tcPr>
            <w:tcW w:w="658" w:type="dxa"/>
          </w:tcPr>
          <w:p w14:paraId="53D4CB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259EC1D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2</w:t>
            </w:r>
          </w:p>
        </w:tc>
        <w:tc>
          <w:tcPr>
            <w:tcW w:w="509" w:type="dxa"/>
            <w:shd w:val="clear" w:color="auto" w:fill="auto"/>
            <w:vAlign w:val="center"/>
            <w:hideMark/>
          </w:tcPr>
          <w:p w14:paraId="56804B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144</w:t>
            </w:r>
          </w:p>
        </w:tc>
        <w:tc>
          <w:tcPr>
            <w:tcW w:w="509" w:type="dxa"/>
            <w:shd w:val="clear" w:color="auto" w:fill="auto"/>
            <w:vAlign w:val="center"/>
            <w:hideMark/>
          </w:tcPr>
          <w:p w14:paraId="12EC7F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15EE21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6B77A9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8AC68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393410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1D6589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5B4663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412" w:type="dxa"/>
            <w:shd w:val="clear" w:color="auto" w:fill="auto"/>
            <w:vAlign w:val="center"/>
            <w:hideMark/>
          </w:tcPr>
          <w:p w14:paraId="3667DC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413" w:type="dxa"/>
            <w:shd w:val="clear" w:color="auto" w:fill="auto"/>
            <w:vAlign w:val="center"/>
            <w:hideMark/>
          </w:tcPr>
          <w:p w14:paraId="497633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414" w:type="dxa"/>
            <w:shd w:val="clear" w:color="auto" w:fill="auto"/>
            <w:vAlign w:val="center"/>
            <w:hideMark/>
          </w:tcPr>
          <w:p w14:paraId="56A502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412" w:type="dxa"/>
            <w:shd w:val="clear" w:color="auto" w:fill="auto"/>
            <w:vAlign w:val="center"/>
            <w:hideMark/>
          </w:tcPr>
          <w:p w14:paraId="1354B4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39236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B3C50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3F65E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3D854A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3D9104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F5688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5B1F0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C2EF17F" w14:textId="77777777" w:rsidTr="003E3C07">
        <w:trPr>
          <w:trHeight w:val="450"/>
          <w:jc w:val="center"/>
        </w:trPr>
        <w:tc>
          <w:tcPr>
            <w:tcW w:w="809" w:type="dxa"/>
            <w:gridSpan w:val="2"/>
            <w:vMerge/>
            <w:shd w:val="clear" w:color="auto" w:fill="auto"/>
            <w:vAlign w:val="center"/>
            <w:hideMark/>
          </w:tcPr>
          <w:p w14:paraId="374774A6"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4B52E14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4599BD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360EA8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6B5CA2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5BDFE3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中国近现代史纲要</w:t>
            </w:r>
          </w:p>
        </w:tc>
        <w:tc>
          <w:tcPr>
            <w:tcW w:w="658" w:type="dxa"/>
          </w:tcPr>
          <w:p w14:paraId="3723C3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720C30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w:t>
            </w:r>
          </w:p>
        </w:tc>
        <w:tc>
          <w:tcPr>
            <w:tcW w:w="509" w:type="dxa"/>
            <w:shd w:val="clear" w:color="auto" w:fill="auto"/>
            <w:vAlign w:val="center"/>
            <w:hideMark/>
          </w:tcPr>
          <w:p w14:paraId="58A29A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509" w:type="dxa"/>
            <w:shd w:val="clear" w:color="auto" w:fill="auto"/>
            <w:vAlign w:val="center"/>
            <w:hideMark/>
          </w:tcPr>
          <w:p w14:paraId="70FEB5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768507F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688ECE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98A05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4EF63A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57335E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68C2AF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FE570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413" w:type="dxa"/>
            <w:shd w:val="clear" w:color="auto" w:fill="auto"/>
            <w:vAlign w:val="center"/>
            <w:hideMark/>
          </w:tcPr>
          <w:p w14:paraId="7010E3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52EA11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8BF3D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BAF76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559C2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F84F6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7AE19B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3C0C2B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9F55E2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529B5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0682035" w14:textId="77777777" w:rsidTr="003E3C07">
        <w:trPr>
          <w:trHeight w:val="450"/>
          <w:jc w:val="center"/>
        </w:trPr>
        <w:tc>
          <w:tcPr>
            <w:tcW w:w="809" w:type="dxa"/>
            <w:gridSpan w:val="2"/>
            <w:vMerge/>
            <w:shd w:val="clear" w:color="auto" w:fill="auto"/>
            <w:vAlign w:val="center"/>
            <w:hideMark/>
          </w:tcPr>
          <w:p w14:paraId="2FF3986A"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2F2AD6F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1985FE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4488F6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5569B9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540BD1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马克思主义基本原理</w:t>
            </w:r>
          </w:p>
        </w:tc>
        <w:tc>
          <w:tcPr>
            <w:tcW w:w="658" w:type="dxa"/>
          </w:tcPr>
          <w:p w14:paraId="647914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1403F8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w:t>
            </w:r>
          </w:p>
        </w:tc>
        <w:tc>
          <w:tcPr>
            <w:tcW w:w="509" w:type="dxa"/>
            <w:shd w:val="clear" w:color="auto" w:fill="auto"/>
            <w:vAlign w:val="center"/>
            <w:hideMark/>
          </w:tcPr>
          <w:p w14:paraId="775CE5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509" w:type="dxa"/>
            <w:shd w:val="clear" w:color="auto" w:fill="auto"/>
            <w:vAlign w:val="center"/>
            <w:hideMark/>
          </w:tcPr>
          <w:p w14:paraId="41EAA7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622E61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286C93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86F14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087B54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7E61C0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072944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530F2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51C8EB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54</w:t>
            </w:r>
          </w:p>
        </w:tc>
        <w:tc>
          <w:tcPr>
            <w:tcW w:w="414" w:type="dxa"/>
            <w:shd w:val="clear" w:color="auto" w:fill="auto"/>
            <w:vAlign w:val="center"/>
            <w:hideMark/>
          </w:tcPr>
          <w:p w14:paraId="2401ED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8FC2B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D1348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7D06C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1E41D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673F31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7E603D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D26A7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EE5C9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AEC7EE9" w14:textId="77777777" w:rsidTr="003E3C07">
        <w:trPr>
          <w:trHeight w:val="900"/>
          <w:jc w:val="center"/>
        </w:trPr>
        <w:tc>
          <w:tcPr>
            <w:tcW w:w="809" w:type="dxa"/>
            <w:gridSpan w:val="2"/>
            <w:vMerge/>
            <w:shd w:val="clear" w:color="auto" w:fill="auto"/>
            <w:vAlign w:val="center"/>
            <w:hideMark/>
          </w:tcPr>
          <w:p w14:paraId="25A8628E"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47D99822"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01AE33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12EE5B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5D4A7D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0DB305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毛泽东思想和中国特色社会主义理论体系概论</w:t>
            </w:r>
          </w:p>
        </w:tc>
        <w:tc>
          <w:tcPr>
            <w:tcW w:w="658" w:type="dxa"/>
          </w:tcPr>
          <w:p w14:paraId="27F5E4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1F4359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4</w:t>
            </w:r>
          </w:p>
        </w:tc>
        <w:tc>
          <w:tcPr>
            <w:tcW w:w="509" w:type="dxa"/>
            <w:shd w:val="clear" w:color="auto" w:fill="auto"/>
            <w:vAlign w:val="center"/>
            <w:hideMark/>
          </w:tcPr>
          <w:p w14:paraId="75D037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72</w:t>
            </w:r>
          </w:p>
        </w:tc>
        <w:tc>
          <w:tcPr>
            <w:tcW w:w="509" w:type="dxa"/>
            <w:shd w:val="clear" w:color="auto" w:fill="auto"/>
            <w:vAlign w:val="center"/>
            <w:hideMark/>
          </w:tcPr>
          <w:p w14:paraId="4FFA17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486399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2FFE2E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55B9D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66C781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0EC54E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427134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C02CB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623F13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28E997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72</w:t>
            </w:r>
          </w:p>
        </w:tc>
        <w:tc>
          <w:tcPr>
            <w:tcW w:w="412" w:type="dxa"/>
            <w:shd w:val="clear" w:color="auto" w:fill="auto"/>
            <w:vAlign w:val="center"/>
            <w:hideMark/>
          </w:tcPr>
          <w:p w14:paraId="245A1C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hideMark/>
          </w:tcPr>
          <w:p w14:paraId="300245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242D4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8E1B5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46001F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0DC33E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631E4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32559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B8A879B" w14:textId="77777777" w:rsidTr="003E3C07">
        <w:trPr>
          <w:trHeight w:val="225"/>
          <w:jc w:val="center"/>
        </w:trPr>
        <w:tc>
          <w:tcPr>
            <w:tcW w:w="809" w:type="dxa"/>
            <w:gridSpan w:val="2"/>
            <w:vMerge/>
            <w:shd w:val="clear" w:color="auto" w:fill="auto"/>
            <w:vAlign w:val="center"/>
            <w:hideMark/>
          </w:tcPr>
          <w:p w14:paraId="7DCD6910"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4C448266"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7B4B58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hideMark/>
          </w:tcPr>
          <w:p w14:paraId="14A215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hideMark/>
          </w:tcPr>
          <w:p w14:paraId="29230B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407D69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形势与政策</w:t>
            </w:r>
          </w:p>
        </w:tc>
        <w:tc>
          <w:tcPr>
            <w:tcW w:w="658" w:type="dxa"/>
          </w:tcPr>
          <w:p w14:paraId="263C5D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74D22A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hideMark/>
          </w:tcPr>
          <w:p w14:paraId="3DACD1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hideMark/>
          </w:tcPr>
          <w:p w14:paraId="29E6DD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hideMark/>
          </w:tcPr>
          <w:p w14:paraId="18BC1B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hideMark/>
          </w:tcPr>
          <w:p w14:paraId="0369E3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hideMark/>
          </w:tcPr>
          <w:p w14:paraId="1049CB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hideMark/>
          </w:tcPr>
          <w:p w14:paraId="7A06DB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hideMark/>
          </w:tcPr>
          <w:p w14:paraId="7416C6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hideMark/>
          </w:tcPr>
          <w:p w14:paraId="28C70D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hideMark/>
          </w:tcPr>
          <w:p w14:paraId="776B3E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hideMark/>
          </w:tcPr>
          <w:p w14:paraId="684330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hideMark/>
          </w:tcPr>
          <w:p w14:paraId="74A58E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hideMark/>
          </w:tcPr>
          <w:p w14:paraId="0E5E7A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hideMark/>
          </w:tcPr>
          <w:p w14:paraId="5987C4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8886B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481EA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7704E5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11D426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2CF08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B8DD7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3CF9E8F" w14:textId="77777777" w:rsidTr="003E3C07">
        <w:trPr>
          <w:trHeight w:val="450"/>
          <w:jc w:val="center"/>
        </w:trPr>
        <w:tc>
          <w:tcPr>
            <w:tcW w:w="809" w:type="dxa"/>
            <w:gridSpan w:val="2"/>
            <w:vMerge/>
            <w:shd w:val="clear" w:color="auto" w:fill="auto"/>
            <w:vAlign w:val="center"/>
            <w:hideMark/>
          </w:tcPr>
          <w:p w14:paraId="0C813A33"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859" w:type="dxa"/>
            <w:gridSpan w:val="2"/>
            <w:vMerge/>
            <w:vAlign w:val="center"/>
            <w:hideMark/>
          </w:tcPr>
          <w:p w14:paraId="54A277C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708" w:type="dxa"/>
            <w:shd w:val="clear" w:color="auto" w:fill="auto"/>
            <w:vAlign w:val="center"/>
            <w:hideMark/>
          </w:tcPr>
          <w:p w14:paraId="77DA62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hideMark/>
          </w:tcPr>
          <w:p w14:paraId="0FF7A0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29D6BB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2DD0EC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军事训练与军事理</w:t>
            </w:r>
            <w:r w:rsidRPr="009D26AC">
              <w:rPr>
                <w:rFonts w:ascii="仿宋_GB2312" w:eastAsia="仿宋_GB2312" w:hAnsi="宋体" w:cs="宋体" w:hint="eastAsia"/>
                <w:color w:val="000000"/>
                <w:kern w:val="0"/>
                <w:szCs w:val="21"/>
              </w:rPr>
              <w:lastRenderedPageBreak/>
              <w:t>论</w:t>
            </w:r>
          </w:p>
        </w:tc>
        <w:tc>
          <w:tcPr>
            <w:tcW w:w="658" w:type="dxa"/>
          </w:tcPr>
          <w:p w14:paraId="430554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3E8B9E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0D5E4F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72</w:t>
            </w:r>
          </w:p>
        </w:tc>
        <w:tc>
          <w:tcPr>
            <w:tcW w:w="509" w:type="dxa"/>
            <w:shd w:val="clear" w:color="auto" w:fill="auto"/>
            <w:vAlign w:val="center"/>
            <w:hideMark/>
          </w:tcPr>
          <w:p w14:paraId="7624B4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793766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5D6F5E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48460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357B5B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587C94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3E5E5B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72</w:t>
            </w:r>
          </w:p>
        </w:tc>
        <w:tc>
          <w:tcPr>
            <w:tcW w:w="412" w:type="dxa"/>
            <w:shd w:val="clear" w:color="auto" w:fill="auto"/>
            <w:vAlign w:val="center"/>
            <w:hideMark/>
          </w:tcPr>
          <w:p w14:paraId="44E8F8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389C6B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63C357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80BD5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90D1F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771D2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4ADC0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68C757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42849C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47980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43798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37F70D9" w14:textId="77777777" w:rsidTr="003E3C07">
        <w:trPr>
          <w:trHeight w:val="70"/>
          <w:jc w:val="center"/>
        </w:trPr>
        <w:tc>
          <w:tcPr>
            <w:tcW w:w="809" w:type="dxa"/>
            <w:gridSpan w:val="2"/>
            <w:vMerge/>
            <w:shd w:val="clear" w:color="auto" w:fill="auto"/>
            <w:vAlign w:val="center"/>
          </w:tcPr>
          <w:p w14:paraId="1F0283FB"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val="restart"/>
            <w:shd w:val="clear" w:color="auto" w:fill="auto"/>
            <w:vAlign w:val="center"/>
          </w:tcPr>
          <w:p w14:paraId="3E8DF8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专业大类基础课程</w:t>
            </w:r>
          </w:p>
        </w:tc>
        <w:tc>
          <w:tcPr>
            <w:tcW w:w="708" w:type="dxa"/>
            <w:shd w:val="clear" w:color="auto" w:fill="auto"/>
            <w:vAlign w:val="center"/>
          </w:tcPr>
          <w:p w14:paraId="677853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E279F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11B06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2043030</w:t>
            </w:r>
          </w:p>
        </w:tc>
        <w:tc>
          <w:tcPr>
            <w:tcW w:w="1077" w:type="dxa"/>
            <w:shd w:val="clear" w:color="auto" w:fill="auto"/>
            <w:vAlign w:val="center"/>
          </w:tcPr>
          <w:p w14:paraId="24DD5B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大学生信息技术</w:t>
            </w:r>
          </w:p>
        </w:tc>
        <w:tc>
          <w:tcPr>
            <w:tcW w:w="658" w:type="dxa"/>
          </w:tcPr>
          <w:p w14:paraId="5B014AC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B9ED9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8199D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09B36F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16" w:type="dxa"/>
            <w:shd w:val="clear" w:color="auto" w:fill="auto"/>
            <w:vAlign w:val="center"/>
          </w:tcPr>
          <w:p w14:paraId="43B74F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05" w:type="dxa"/>
            <w:shd w:val="clear" w:color="auto" w:fill="auto"/>
            <w:vAlign w:val="center"/>
          </w:tcPr>
          <w:p w14:paraId="6A6890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7CBC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46765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DB63D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3605D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2EF4F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13" w:type="dxa"/>
            <w:shd w:val="clear" w:color="auto" w:fill="auto"/>
            <w:vAlign w:val="center"/>
          </w:tcPr>
          <w:p w14:paraId="61D4C7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B04F8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B67B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BB00C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BE115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503360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73D8D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F668B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C0FDF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7EE7E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A721966" w14:textId="77777777" w:rsidTr="003E3C07">
        <w:trPr>
          <w:trHeight w:val="70"/>
          <w:jc w:val="center"/>
        </w:trPr>
        <w:tc>
          <w:tcPr>
            <w:tcW w:w="809" w:type="dxa"/>
            <w:gridSpan w:val="2"/>
            <w:vMerge/>
            <w:shd w:val="clear" w:color="auto" w:fill="auto"/>
            <w:vAlign w:val="center"/>
          </w:tcPr>
          <w:p w14:paraId="1B18E3D1"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24E878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55574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3A61B0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0CF46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2040093</w:t>
            </w:r>
          </w:p>
        </w:tc>
        <w:tc>
          <w:tcPr>
            <w:tcW w:w="1077" w:type="dxa"/>
            <w:shd w:val="clear" w:color="auto" w:fill="auto"/>
            <w:vAlign w:val="center"/>
          </w:tcPr>
          <w:p w14:paraId="3ABF5B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高等数学(医学) </w:t>
            </w:r>
          </w:p>
        </w:tc>
        <w:tc>
          <w:tcPr>
            <w:tcW w:w="658" w:type="dxa"/>
          </w:tcPr>
          <w:p w14:paraId="5A2FDEB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97F15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1B68AA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1957BE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563F93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6013AE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1EF8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52A98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E3486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01BA5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FAE88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3" w:type="dxa"/>
            <w:shd w:val="clear" w:color="auto" w:fill="auto"/>
            <w:vAlign w:val="center"/>
          </w:tcPr>
          <w:p w14:paraId="25B877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0DB32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439A4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74A9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94FA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E578E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FFCBE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2E1205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4738B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FB554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D99D878" w14:textId="77777777" w:rsidTr="003E3C07">
        <w:trPr>
          <w:trHeight w:val="70"/>
          <w:jc w:val="center"/>
        </w:trPr>
        <w:tc>
          <w:tcPr>
            <w:tcW w:w="809" w:type="dxa"/>
            <w:gridSpan w:val="2"/>
            <w:vMerge/>
            <w:shd w:val="clear" w:color="auto" w:fill="auto"/>
            <w:vAlign w:val="center"/>
          </w:tcPr>
          <w:p w14:paraId="16453EF1"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798C51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72762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CF6AE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E8608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1405001B</w:t>
            </w:r>
          </w:p>
        </w:tc>
        <w:tc>
          <w:tcPr>
            <w:tcW w:w="1077" w:type="dxa"/>
            <w:shd w:val="clear" w:color="auto" w:fill="auto"/>
            <w:vAlign w:val="center"/>
          </w:tcPr>
          <w:p w14:paraId="76F5DB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无机化学 </w:t>
            </w:r>
          </w:p>
        </w:tc>
        <w:tc>
          <w:tcPr>
            <w:tcW w:w="658" w:type="dxa"/>
          </w:tcPr>
          <w:p w14:paraId="50E36C6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FC2A4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292511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0E0E26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4FE519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231CF2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889FE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0F06B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25E1F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FFDE3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A0342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3" w:type="dxa"/>
            <w:shd w:val="clear" w:color="auto" w:fill="auto"/>
            <w:vAlign w:val="center"/>
          </w:tcPr>
          <w:p w14:paraId="5A2389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05CDD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5A04C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1A553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E71E7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D5CD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F3D87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67107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92982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886FC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F4E5A22" w14:textId="77777777" w:rsidTr="003E3C07">
        <w:trPr>
          <w:trHeight w:val="70"/>
          <w:jc w:val="center"/>
        </w:trPr>
        <w:tc>
          <w:tcPr>
            <w:tcW w:w="809" w:type="dxa"/>
            <w:gridSpan w:val="2"/>
            <w:vMerge/>
            <w:shd w:val="clear" w:color="auto" w:fill="auto"/>
            <w:vAlign w:val="center"/>
          </w:tcPr>
          <w:p w14:paraId="62121ADB"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6B9D24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68617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614CFE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1BB10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2405001B</w:t>
            </w:r>
          </w:p>
        </w:tc>
        <w:tc>
          <w:tcPr>
            <w:tcW w:w="1077" w:type="dxa"/>
            <w:shd w:val="clear" w:color="auto" w:fill="auto"/>
            <w:vAlign w:val="center"/>
          </w:tcPr>
          <w:p w14:paraId="608792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无机化学实验 </w:t>
            </w:r>
          </w:p>
        </w:tc>
        <w:tc>
          <w:tcPr>
            <w:tcW w:w="658" w:type="dxa"/>
          </w:tcPr>
          <w:p w14:paraId="4C13C03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CC284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3D54BB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76AA67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024915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48B9F3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CC17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399" w:type="dxa"/>
            <w:shd w:val="clear" w:color="auto" w:fill="auto"/>
            <w:vAlign w:val="center"/>
          </w:tcPr>
          <w:p w14:paraId="50A4360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6B8C3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92042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5B4A9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3" w:type="dxa"/>
            <w:shd w:val="clear" w:color="auto" w:fill="auto"/>
            <w:vAlign w:val="center"/>
          </w:tcPr>
          <w:p w14:paraId="1EE716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2524C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A5531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14A07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00789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C3FC7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5DB6D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E1699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3FF94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F0288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3253CDA" w14:textId="77777777" w:rsidTr="003E3C07">
        <w:trPr>
          <w:trHeight w:val="70"/>
          <w:jc w:val="center"/>
        </w:trPr>
        <w:tc>
          <w:tcPr>
            <w:tcW w:w="809" w:type="dxa"/>
            <w:gridSpan w:val="2"/>
            <w:vMerge/>
            <w:shd w:val="clear" w:color="auto" w:fill="auto"/>
            <w:vAlign w:val="center"/>
          </w:tcPr>
          <w:p w14:paraId="6BE4865E"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3903B0F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DA803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1A907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C9F3C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2042900D3</w:t>
            </w:r>
          </w:p>
        </w:tc>
        <w:tc>
          <w:tcPr>
            <w:tcW w:w="1077" w:type="dxa"/>
            <w:shd w:val="clear" w:color="auto" w:fill="auto"/>
            <w:vAlign w:val="center"/>
          </w:tcPr>
          <w:p w14:paraId="23EDED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医用物理</w:t>
            </w:r>
          </w:p>
        </w:tc>
        <w:tc>
          <w:tcPr>
            <w:tcW w:w="658" w:type="dxa"/>
          </w:tcPr>
          <w:p w14:paraId="79C1238E"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17DED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56FB1B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A6873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1415A4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1D5DA1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C19F4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AD66D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F462B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1FAB8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A8A89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3" w:type="dxa"/>
            <w:shd w:val="clear" w:color="auto" w:fill="auto"/>
            <w:vAlign w:val="center"/>
          </w:tcPr>
          <w:p w14:paraId="0FD095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00CDF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8DE97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E6371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7FAE4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298C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7FC41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35B768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6DF67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38011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88A6B6A" w14:textId="77777777" w:rsidTr="003E3C07">
        <w:trPr>
          <w:trHeight w:val="70"/>
          <w:jc w:val="center"/>
        </w:trPr>
        <w:tc>
          <w:tcPr>
            <w:tcW w:w="809" w:type="dxa"/>
            <w:gridSpan w:val="2"/>
            <w:vMerge/>
            <w:shd w:val="clear" w:color="auto" w:fill="auto"/>
            <w:vAlign w:val="center"/>
          </w:tcPr>
          <w:p w14:paraId="169C2461"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7F2C65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52C4B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6F4A20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9BA8E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4042069</w:t>
            </w:r>
          </w:p>
        </w:tc>
        <w:tc>
          <w:tcPr>
            <w:tcW w:w="1077" w:type="dxa"/>
            <w:shd w:val="clear" w:color="auto" w:fill="auto"/>
            <w:vAlign w:val="center"/>
          </w:tcPr>
          <w:p w14:paraId="54E63B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医用物理学实验</w:t>
            </w:r>
          </w:p>
        </w:tc>
        <w:tc>
          <w:tcPr>
            <w:tcW w:w="658" w:type="dxa"/>
          </w:tcPr>
          <w:p w14:paraId="1F983646"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D66DB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DF996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B0EF2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178887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6BCE39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17B44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399" w:type="dxa"/>
            <w:shd w:val="clear" w:color="auto" w:fill="auto"/>
            <w:vAlign w:val="center"/>
          </w:tcPr>
          <w:p w14:paraId="50F6568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562DF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D2BA6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EA9B2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3" w:type="dxa"/>
            <w:shd w:val="clear" w:color="auto" w:fill="auto"/>
            <w:vAlign w:val="center"/>
          </w:tcPr>
          <w:p w14:paraId="2F4017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8BFAD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C71BD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27D22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5A2F2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73C42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DD6CE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74B61A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9130F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B3984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27915CF" w14:textId="77777777" w:rsidTr="003E3C07">
        <w:trPr>
          <w:trHeight w:val="70"/>
          <w:jc w:val="center"/>
        </w:trPr>
        <w:tc>
          <w:tcPr>
            <w:tcW w:w="809" w:type="dxa"/>
            <w:gridSpan w:val="2"/>
            <w:vMerge/>
            <w:shd w:val="clear" w:color="auto" w:fill="auto"/>
            <w:vAlign w:val="center"/>
          </w:tcPr>
          <w:p w14:paraId="614792CE"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11D7C5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DCA13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6C5015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74B09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1405002</w:t>
            </w:r>
            <w:r w:rsidRPr="009D26AC">
              <w:rPr>
                <w:rFonts w:ascii="仿宋_GB2312" w:eastAsia="仿宋_GB2312" w:hAnsi="等线" w:hint="eastAsia"/>
                <w:color w:val="000000"/>
                <w:szCs w:val="21"/>
              </w:rPr>
              <w:lastRenderedPageBreak/>
              <w:t>B</w:t>
            </w:r>
          </w:p>
        </w:tc>
        <w:tc>
          <w:tcPr>
            <w:tcW w:w="1077" w:type="dxa"/>
            <w:shd w:val="clear" w:color="auto" w:fill="auto"/>
            <w:vAlign w:val="center"/>
          </w:tcPr>
          <w:p w14:paraId="74B057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有机化学 </w:t>
            </w:r>
          </w:p>
        </w:tc>
        <w:tc>
          <w:tcPr>
            <w:tcW w:w="658" w:type="dxa"/>
          </w:tcPr>
          <w:p w14:paraId="2C0BD23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C8BCB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A058A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41A4D0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6AD81D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w:t>
            </w:r>
            <w:r w:rsidRPr="009D26AC">
              <w:rPr>
                <w:rFonts w:ascii="仿宋_GB2312" w:eastAsia="仿宋_GB2312" w:hAnsi="等线" w:hint="eastAsia"/>
                <w:color w:val="000000"/>
                <w:szCs w:val="21"/>
              </w:rPr>
              <w:lastRenderedPageBreak/>
              <w:t>4</w:t>
            </w:r>
          </w:p>
        </w:tc>
        <w:tc>
          <w:tcPr>
            <w:tcW w:w="405" w:type="dxa"/>
            <w:shd w:val="clear" w:color="auto" w:fill="auto"/>
            <w:vAlign w:val="center"/>
          </w:tcPr>
          <w:p w14:paraId="7FF53C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7E0E5A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7A64F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2535B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2E48C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4E067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FFC70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w:t>
            </w:r>
            <w:r w:rsidRPr="009D26AC">
              <w:rPr>
                <w:rFonts w:ascii="仿宋_GB2312" w:eastAsia="仿宋_GB2312" w:hAnsi="等线" w:hint="eastAsia"/>
                <w:color w:val="000000"/>
                <w:szCs w:val="21"/>
              </w:rPr>
              <w:lastRenderedPageBreak/>
              <w:t>4</w:t>
            </w:r>
          </w:p>
        </w:tc>
        <w:tc>
          <w:tcPr>
            <w:tcW w:w="414" w:type="dxa"/>
            <w:shd w:val="clear" w:color="auto" w:fill="auto"/>
            <w:vAlign w:val="center"/>
          </w:tcPr>
          <w:p w14:paraId="326697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24D695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73529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D8BD2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0AA8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BDD81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7BBC99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D5609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8AE51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0C983B4" w14:textId="77777777" w:rsidTr="003E3C07">
        <w:trPr>
          <w:trHeight w:val="70"/>
          <w:jc w:val="center"/>
        </w:trPr>
        <w:tc>
          <w:tcPr>
            <w:tcW w:w="809" w:type="dxa"/>
            <w:gridSpan w:val="2"/>
            <w:vMerge/>
            <w:shd w:val="clear" w:color="auto" w:fill="auto"/>
            <w:vAlign w:val="center"/>
          </w:tcPr>
          <w:p w14:paraId="4A46612B"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090A86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3DA0B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F02784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CCC40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2405002C</w:t>
            </w:r>
          </w:p>
        </w:tc>
        <w:tc>
          <w:tcPr>
            <w:tcW w:w="1077" w:type="dxa"/>
            <w:shd w:val="clear" w:color="auto" w:fill="auto"/>
            <w:vAlign w:val="center"/>
          </w:tcPr>
          <w:p w14:paraId="72E028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有机化学实验 </w:t>
            </w:r>
          </w:p>
        </w:tc>
        <w:tc>
          <w:tcPr>
            <w:tcW w:w="658" w:type="dxa"/>
          </w:tcPr>
          <w:p w14:paraId="1C8A69B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50737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00F199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4FA0BF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4F20D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34F6FC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24A4C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399" w:type="dxa"/>
            <w:shd w:val="clear" w:color="auto" w:fill="auto"/>
            <w:vAlign w:val="center"/>
          </w:tcPr>
          <w:p w14:paraId="777511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13BEE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33509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4CAD1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3D872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4" w:type="dxa"/>
            <w:shd w:val="clear" w:color="auto" w:fill="auto"/>
            <w:vAlign w:val="center"/>
          </w:tcPr>
          <w:p w14:paraId="01A55D3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FF518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8BE03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C99EB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7E75E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212B7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317C8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26C21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949D6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56C7EFD" w14:textId="77777777" w:rsidTr="003E3C07">
        <w:trPr>
          <w:trHeight w:val="70"/>
          <w:jc w:val="center"/>
        </w:trPr>
        <w:tc>
          <w:tcPr>
            <w:tcW w:w="809" w:type="dxa"/>
            <w:gridSpan w:val="2"/>
            <w:vMerge/>
            <w:shd w:val="clear" w:color="auto" w:fill="auto"/>
            <w:vAlign w:val="center"/>
          </w:tcPr>
          <w:p w14:paraId="4DCE310F"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59" w:type="dxa"/>
            <w:gridSpan w:val="2"/>
            <w:vMerge/>
            <w:shd w:val="clear" w:color="auto" w:fill="auto"/>
            <w:vAlign w:val="center"/>
          </w:tcPr>
          <w:p w14:paraId="7A3CED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E7AF5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E1928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62D08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4075003</w:t>
            </w:r>
          </w:p>
        </w:tc>
        <w:tc>
          <w:tcPr>
            <w:tcW w:w="1077" w:type="dxa"/>
            <w:shd w:val="clear" w:color="auto" w:fill="auto"/>
            <w:vAlign w:val="center"/>
          </w:tcPr>
          <w:p w14:paraId="48AA90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职业生涯规划</w:t>
            </w:r>
          </w:p>
        </w:tc>
        <w:tc>
          <w:tcPr>
            <w:tcW w:w="658" w:type="dxa"/>
          </w:tcPr>
          <w:p w14:paraId="5286A9D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32D88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4EC8E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21CE6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79B59A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6EEDC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487BC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64E3B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241B3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D8B24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E170A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4EE3B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26913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240F2A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4E54B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B94E5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A4819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AFFFC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97F52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483E6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329CB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76CF5F6A" w14:textId="77777777" w:rsidTr="003E3C07">
        <w:trPr>
          <w:trHeight w:val="225"/>
          <w:jc w:val="center"/>
        </w:trPr>
        <w:tc>
          <w:tcPr>
            <w:tcW w:w="413" w:type="dxa"/>
            <w:vMerge w:val="restart"/>
            <w:shd w:val="clear" w:color="auto" w:fill="auto"/>
            <w:vAlign w:val="center"/>
            <w:hideMark/>
          </w:tcPr>
          <w:p w14:paraId="1E508A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创新型</w:t>
            </w:r>
          </w:p>
        </w:tc>
        <w:tc>
          <w:tcPr>
            <w:tcW w:w="396" w:type="dxa"/>
            <w:vMerge w:val="restart"/>
            <w:shd w:val="clear" w:color="auto" w:fill="auto"/>
            <w:vAlign w:val="center"/>
          </w:tcPr>
          <w:p w14:paraId="12E0FB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专业课</w:t>
            </w:r>
          </w:p>
        </w:tc>
        <w:tc>
          <w:tcPr>
            <w:tcW w:w="859" w:type="dxa"/>
            <w:gridSpan w:val="2"/>
            <w:vMerge w:val="restart"/>
            <w:shd w:val="clear" w:color="auto" w:fill="auto"/>
            <w:vAlign w:val="center"/>
          </w:tcPr>
          <w:p w14:paraId="5C0A01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专业核心课程</w:t>
            </w:r>
          </w:p>
        </w:tc>
        <w:tc>
          <w:tcPr>
            <w:tcW w:w="708" w:type="dxa"/>
            <w:shd w:val="clear" w:color="auto" w:fill="auto"/>
            <w:vAlign w:val="center"/>
            <w:hideMark/>
          </w:tcPr>
          <w:p w14:paraId="06E55E96"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hideMark/>
          </w:tcPr>
          <w:p w14:paraId="286A45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hideMark/>
          </w:tcPr>
          <w:p w14:paraId="0FF95B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1501002IC</w:t>
            </w:r>
          </w:p>
        </w:tc>
        <w:tc>
          <w:tcPr>
            <w:tcW w:w="1077" w:type="dxa"/>
            <w:shd w:val="clear" w:color="auto" w:fill="auto"/>
            <w:vAlign w:val="center"/>
            <w:hideMark/>
          </w:tcPr>
          <w:p w14:paraId="6C40BD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基础医学导论</w:t>
            </w:r>
          </w:p>
        </w:tc>
        <w:tc>
          <w:tcPr>
            <w:tcW w:w="658" w:type="dxa"/>
          </w:tcPr>
          <w:p w14:paraId="0ABA285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hideMark/>
          </w:tcPr>
          <w:p w14:paraId="22A946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hideMark/>
          </w:tcPr>
          <w:p w14:paraId="52F040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hideMark/>
          </w:tcPr>
          <w:p w14:paraId="65E847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w:t>
            </w:r>
          </w:p>
        </w:tc>
        <w:tc>
          <w:tcPr>
            <w:tcW w:w="416" w:type="dxa"/>
            <w:shd w:val="clear" w:color="auto" w:fill="auto"/>
            <w:vAlign w:val="center"/>
            <w:hideMark/>
          </w:tcPr>
          <w:p w14:paraId="1B0D8A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w:t>
            </w:r>
          </w:p>
        </w:tc>
        <w:tc>
          <w:tcPr>
            <w:tcW w:w="405" w:type="dxa"/>
            <w:shd w:val="clear" w:color="auto" w:fill="auto"/>
            <w:vAlign w:val="center"/>
            <w:hideMark/>
          </w:tcPr>
          <w:p w14:paraId="71926B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193DAF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hideMark/>
          </w:tcPr>
          <w:p w14:paraId="6E92C9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hideMark/>
          </w:tcPr>
          <w:p w14:paraId="104FBC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hideMark/>
          </w:tcPr>
          <w:p w14:paraId="5E042A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60E905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w:t>
            </w:r>
          </w:p>
        </w:tc>
        <w:tc>
          <w:tcPr>
            <w:tcW w:w="413" w:type="dxa"/>
            <w:shd w:val="clear" w:color="auto" w:fill="auto"/>
            <w:vAlign w:val="center"/>
            <w:hideMark/>
          </w:tcPr>
          <w:p w14:paraId="668F91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hideMark/>
          </w:tcPr>
          <w:p w14:paraId="2CBCF0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6767ED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190E93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5F31ED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19754A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hideMark/>
          </w:tcPr>
          <w:p w14:paraId="43BB89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C9C9C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F35ED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02D314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7001B5FB" w14:textId="77777777" w:rsidTr="003E3C07">
        <w:trPr>
          <w:trHeight w:val="225"/>
          <w:jc w:val="center"/>
        </w:trPr>
        <w:tc>
          <w:tcPr>
            <w:tcW w:w="413" w:type="dxa"/>
            <w:vMerge/>
            <w:shd w:val="clear" w:color="auto" w:fill="auto"/>
            <w:vAlign w:val="center"/>
          </w:tcPr>
          <w:p w14:paraId="0C8C4D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D8C29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51C58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B6A3D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5C203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F04FF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1501001（1）IC</w:t>
            </w:r>
          </w:p>
        </w:tc>
        <w:tc>
          <w:tcPr>
            <w:tcW w:w="1077" w:type="dxa"/>
            <w:shd w:val="clear" w:color="auto" w:fill="auto"/>
            <w:vAlign w:val="center"/>
          </w:tcPr>
          <w:p w14:paraId="1DBE64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分子医学模块（1）</w:t>
            </w:r>
          </w:p>
        </w:tc>
        <w:tc>
          <w:tcPr>
            <w:tcW w:w="658" w:type="dxa"/>
          </w:tcPr>
          <w:p w14:paraId="2C270A9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0CE33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1.7</w:t>
            </w:r>
          </w:p>
        </w:tc>
        <w:tc>
          <w:tcPr>
            <w:tcW w:w="509" w:type="dxa"/>
            <w:shd w:val="clear" w:color="auto" w:fill="auto"/>
            <w:vAlign w:val="center"/>
          </w:tcPr>
          <w:p w14:paraId="318B23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1.7</w:t>
            </w:r>
          </w:p>
        </w:tc>
        <w:tc>
          <w:tcPr>
            <w:tcW w:w="509" w:type="dxa"/>
            <w:shd w:val="clear" w:color="auto" w:fill="auto"/>
            <w:vAlign w:val="center"/>
          </w:tcPr>
          <w:p w14:paraId="41E42C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16" w:type="dxa"/>
            <w:shd w:val="clear" w:color="auto" w:fill="auto"/>
            <w:vAlign w:val="center"/>
          </w:tcPr>
          <w:p w14:paraId="697967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05" w:type="dxa"/>
            <w:shd w:val="clear" w:color="auto" w:fill="auto"/>
            <w:vAlign w:val="center"/>
          </w:tcPr>
          <w:p w14:paraId="71874F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F7B3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F9BBB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46E70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BE7D9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89890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13" w:type="dxa"/>
            <w:shd w:val="clear" w:color="auto" w:fill="auto"/>
            <w:vAlign w:val="center"/>
          </w:tcPr>
          <w:p w14:paraId="7FFDDF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970F2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17B2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12C4B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B6634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B0915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69C11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C62B4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1B31E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F9CDE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F168418" w14:textId="77777777" w:rsidTr="003E3C07">
        <w:trPr>
          <w:trHeight w:val="225"/>
          <w:jc w:val="center"/>
        </w:trPr>
        <w:tc>
          <w:tcPr>
            <w:tcW w:w="413" w:type="dxa"/>
            <w:vMerge/>
            <w:shd w:val="clear" w:color="auto" w:fill="auto"/>
            <w:vAlign w:val="center"/>
          </w:tcPr>
          <w:p w14:paraId="0CAF47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B6674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49088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7C8D8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F2A20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E1B7A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1501001（2）IC</w:t>
            </w:r>
          </w:p>
        </w:tc>
        <w:tc>
          <w:tcPr>
            <w:tcW w:w="1077" w:type="dxa"/>
            <w:shd w:val="clear" w:color="auto" w:fill="auto"/>
            <w:vAlign w:val="center"/>
          </w:tcPr>
          <w:p w14:paraId="5F27C4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分子医学模块（2）</w:t>
            </w:r>
          </w:p>
        </w:tc>
        <w:tc>
          <w:tcPr>
            <w:tcW w:w="658" w:type="dxa"/>
          </w:tcPr>
          <w:p w14:paraId="13A993C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B960A4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6147A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AA079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34</w:t>
            </w:r>
          </w:p>
        </w:tc>
        <w:tc>
          <w:tcPr>
            <w:tcW w:w="416" w:type="dxa"/>
            <w:shd w:val="clear" w:color="auto" w:fill="auto"/>
            <w:vAlign w:val="center"/>
          </w:tcPr>
          <w:p w14:paraId="49548E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34</w:t>
            </w:r>
          </w:p>
        </w:tc>
        <w:tc>
          <w:tcPr>
            <w:tcW w:w="405" w:type="dxa"/>
            <w:shd w:val="clear" w:color="auto" w:fill="auto"/>
            <w:vAlign w:val="center"/>
          </w:tcPr>
          <w:p w14:paraId="4BE8F3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DE7B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C2D4C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0CE84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DB650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3FA4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29C59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26</w:t>
            </w:r>
          </w:p>
        </w:tc>
        <w:tc>
          <w:tcPr>
            <w:tcW w:w="414" w:type="dxa"/>
            <w:shd w:val="clear" w:color="auto" w:fill="auto"/>
            <w:vAlign w:val="center"/>
          </w:tcPr>
          <w:p w14:paraId="13295F3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535EC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AEE9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1428C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11DB8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C4C31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2147D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70D5A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66300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DC4820B" w14:textId="77777777" w:rsidTr="003E3C07">
        <w:trPr>
          <w:trHeight w:val="225"/>
          <w:jc w:val="center"/>
        </w:trPr>
        <w:tc>
          <w:tcPr>
            <w:tcW w:w="413" w:type="dxa"/>
            <w:vMerge/>
            <w:shd w:val="clear" w:color="auto" w:fill="auto"/>
            <w:vAlign w:val="center"/>
          </w:tcPr>
          <w:p w14:paraId="6DD647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08343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6B467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1F040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8E547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EFBB8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1501003IC</w:t>
            </w:r>
          </w:p>
        </w:tc>
        <w:tc>
          <w:tcPr>
            <w:tcW w:w="1077" w:type="dxa"/>
            <w:shd w:val="clear" w:color="auto" w:fill="auto"/>
            <w:vAlign w:val="center"/>
          </w:tcPr>
          <w:p w14:paraId="49D37C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正常人体形态与功能学</w:t>
            </w:r>
          </w:p>
        </w:tc>
        <w:tc>
          <w:tcPr>
            <w:tcW w:w="658" w:type="dxa"/>
          </w:tcPr>
          <w:p w14:paraId="5153120C"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AE82B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37EA0D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291778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046C08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3F9EA3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3E772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12A3B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C44A0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FDCB2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AC4B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CD86D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4" w:type="dxa"/>
            <w:shd w:val="clear" w:color="auto" w:fill="auto"/>
            <w:vAlign w:val="center"/>
          </w:tcPr>
          <w:p w14:paraId="35DD3F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3CC9F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C0CCD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23184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AB40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4E2B3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81493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876D4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1CC82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537540C" w14:textId="77777777" w:rsidTr="003E3C07">
        <w:trPr>
          <w:trHeight w:val="225"/>
          <w:jc w:val="center"/>
        </w:trPr>
        <w:tc>
          <w:tcPr>
            <w:tcW w:w="413" w:type="dxa"/>
            <w:vMerge/>
            <w:shd w:val="clear" w:color="auto" w:fill="auto"/>
            <w:vAlign w:val="center"/>
          </w:tcPr>
          <w:p w14:paraId="66BDB7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172A7C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407F9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10415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4C0AE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EF302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1501004IC</w:t>
            </w:r>
          </w:p>
        </w:tc>
        <w:tc>
          <w:tcPr>
            <w:tcW w:w="1077" w:type="dxa"/>
            <w:shd w:val="clear" w:color="auto" w:fill="auto"/>
            <w:vAlign w:val="center"/>
          </w:tcPr>
          <w:p w14:paraId="1BAFC8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运动系统</w:t>
            </w:r>
          </w:p>
        </w:tc>
        <w:tc>
          <w:tcPr>
            <w:tcW w:w="658" w:type="dxa"/>
          </w:tcPr>
          <w:p w14:paraId="41B4D1A7"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0DBC9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1ABE2D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0CE57A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5A9553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2DA4C1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48F42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70570D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6C64C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075BD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FE4BD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53777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4" w:type="dxa"/>
            <w:shd w:val="clear" w:color="auto" w:fill="auto"/>
            <w:vAlign w:val="center"/>
          </w:tcPr>
          <w:p w14:paraId="0BFB8F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CB9F2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49B27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F33F6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78B36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2ABE7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7D715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15FC2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1B4EE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106526F" w14:textId="77777777" w:rsidTr="003E3C07">
        <w:trPr>
          <w:trHeight w:val="225"/>
          <w:jc w:val="center"/>
        </w:trPr>
        <w:tc>
          <w:tcPr>
            <w:tcW w:w="413" w:type="dxa"/>
            <w:vMerge/>
            <w:shd w:val="clear" w:color="auto" w:fill="auto"/>
            <w:vAlign w:val="center"/>
          </w:tcPr>
          <w:p w14:paraId="66A041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D008F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99E43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7970F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94412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38CDC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2501003IC</w:t>
            </w:r>
          </w:p>
        </w:tc>
        <w:tc>
          <w:tcPr>
            <w:tcW w:w="1077" w:type="dxa"/>
            <w:shd w:val="clear" w:color="auto" w:fill="auto"/>
            <w:vAlign w:val="center"/>
          </w:tcPr>
          <w:p w14:paraId="2DF00A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正常人体形态与功能学实验</w:t>
            </w:r>
          </w:p>
        </w:tc>
        <w:tc>
          <w:tcPr>
            <w:tcW w:w="658" w:type="dxa"/>
          </w:tcPr>
          <w:p w14:paraId="6CC8E0C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16314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0.5</w:t>
            </w:r>
          </w:p>
        </w:tc>
        <w:tc>
          <w:tcPr>
            <w:tcW w:w="509" w:type="dxa"/>
            <w:shd w:val="clear" w:color="auto" w:fill="auto"/>
            <w:vAlign w:val="center"/>
          </w:tcPr>
          <w:p w14:paraId="011051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6A1B49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416" w:type="dxa"/>
            <w:shd w:val="clear" w:color="auto" w:fill="auto"/>
            <w:vAlign w:val="center"/>
          </w:tcPr>
          <w:p w14:paraId="33D4D9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07AC38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501F9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399" w:type="dxa"/>
            <w:shd w:val="clear" w:color="auto" w:fill="auto"/>
            <w:vAlign w:val="center"/>
          </w:tcPr>
          <w:p w14:paraId="67C5B9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7670B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72E08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BF5B2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BD580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414" w:type="dxa"/>
            <w:shd w:val="clear" w:color="auto" w:fill="auto"/>
            <w:vAlign w:val="center"/>
          </w:tcPr>
          <w:p w14:paraId="68BEEB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F67B3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6B1F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0AB82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EA7E6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A5264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75E511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FE421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DF8E8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55E2714" w14:textId="77777777" w:rsidTr="003E3C07">
        <w:trPr>
          <w:trHeight w:val="225"/>
          <w:jc w:val="center"/>
        </w:trPr>
        <w:tc>
          <w:tcPr>
            <w:tcW w:w="413" w:type="dxa"/>
            <w:vMerge/>
            <w:shd w:val="clear" w:color="auto" w:fill="auto"/>
            <w:vAlign w:val="center"/>
          </w:tcPr>
          <w:p w14:paraId="1A9565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054B5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CC47A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8A3CE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F2EB0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D2A65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2501004IC</w:t>
            </w:r>
          </w:p>
        </w:tc>
        <w:tc>
          <w:tcPr>
            <w:tcW w:w="1077" w:type="dxa"/>
            <w:shd w:val="clear" w:color="auto" w:fill="auto"/>
            <w:vAlign w:val="center"/>
          </w:tcPr>
          <w:p w14:paraId="7E940C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运动系统实验</w:t>
            </w:r>
          </w:p>
        </w:tc>
        <w:tc>
          <w:tcPr>
            <w:tcW w:w="658" w:type="dxa"/>
          </w:tcPr>
          <w:p w14:paraId="10ADDD0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9056C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0.25</w:t>
            </w:r>
          </w:p>
        </w:tc>
        <w:tc>
          <w:tcPr>
            <w:tcW w:w="509" w:type="dxa"/>
            <w:shd w:val="clear" w:color="auto" w:fill="auto"/>
            <w:vAlign w:val="center"/>
          </w:tcPr>
          <w:p w14:paraId="60212A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371A1B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416" w:type="dxa"/>
            <w:shd w:val="clear" w:color="auto" w:fill="auto"/>
            <w:vAlign w:val="center"/>
          </w:tcPr>
          <w:p w14:paraId="69571D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4E1BBC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9246E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399" w:type="dxa"/>
            <w:shd w:val="clear" w:color="auto" w:fill="auto"/>
            <w:vAlign w:val="center"/>
          </w:tcPr>
          <w:p w14:paraId="25B149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D58A5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CE1EB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2064B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67CC1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9</w:t>
            </w:r>
          </w:p>
        </w:tc>
        <w:tc>
          <w:tcPr>
            <w:tcW w:w="414" w:type="dxa"/>
            <w:shd w:val="clear" w:color="auto" w:fill="auto"/>
            <w:vAlign w:val="center"/>
          </w:tcPr>
          <w:p w14:paraId="6B08B7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858C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7BCA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60C7E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85FE9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2830F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8E9A7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6DE2D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47E1E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126CA01" w14:textId="77777777" w:rsidTr="003E3C07">
        <w:trPr>
          <w:trHeight w:val="225"/>
          <w:jc w:val="center"/>
        </w:trPr>
        <w:tc>
          <w:tcPr>
            <w:tcW w:w="413" w:type="dxa"/>
            <w:vMerge/>
            <w:shd w:val="clear" w:color="auto" w:fill="auto"/>
            <w:vAlign w:val="center"/>
          </w:tcPr>
          <w:p w14:paraId="080DE4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17FD88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46353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18492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5E7D1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954C5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1501001（3）IC</w:t>
            </w:r>
          </w:p>
        </w:tc>
        <w:tc>
          <w:tcPr>
            <w:tcW w:w="1077" w:type="dxa"/>
            <w:shd w:val="clear" w:color="auto" w:fill="auto"/>
            <w:vAlign w:val="center"/>
          </w:tcPr>
          <w:p w14:paraId="24301D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分子医学模块（3） </w:t>
            </w:r>
          </w:p>
        </w:tc>
        <w:tc>
          <w:tcPr>
            <w:tcW w:w="658" w:type="dxa"/>
          </w:tcPr>
          <w:p w14:paraId="64EA30F7"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7655A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565D54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586DF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16" w:type="dxa"/>
            <w:shd w:val="clear" w:color="auto" w:fill="auto"/>
            <w:vAlign w:val="center"/>
          </w:tcPr>
          <w:p w14:paraId="322793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05" w:type="dxa"/>
            <w:shd w:val="clear" w:color="auto" w:fill="auto"/>
            <w:vAlign w:val="center"/>
          </w:tcPr>
          <w:p w14:paraId="335420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D7282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D05D6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415D4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48D85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443D1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8C268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14" w:type="dxa"/>
            <w:shd w:val="clear" w:color="auto" w:fill="auto"/>
            <w:vAlign w:val="center"/>
          </w:tcPr>
          <w:p w14:paraId="75336A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08313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FA024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DB334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E6D4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863FD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F0114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7842B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47B81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67CB42C" w14:textId="77777777" w:rsidTr="003E3C07">
        <w:trPr>
          <w:trHeight w:val="225"/>
          <w:jc w:val="center"/>
        </w:trPr>
        <w:tc>
          <w:tcPr>
            <w:tcW w:w="413" w:type="dxa"/>
            <w:vMerge/>
            <w:shd w:val="clear" w:color="auto" w:fill="auto"/>
            <w:vAlign w:val="center"/>
          </w:tcPr>
          <w:p w14:paraId="08206D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F24A2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1B7692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EE4A6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4CAA4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D1DD4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1501005IC</w:t>
            </w:r>
          </w:p>
        </w:tc>
        <w:tc>
          <w:tcPr>
            <w:tcW w:w="1077" w:type="dxa"/>
            <w:shd w:val="clear" w:color="auto" w:fill="auto"/>
            <w:vAlign w:val="center"/>
          </w:tcPr>
          <w:p w14:paraId="3C6FF7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器官系统总论</w:t>
            </w:r>
          </w:p>
        </w:tc>
        <w:tc>
          <w:tcPr>
            <w:tcW w:w="658" w:type="dxa"/>
          </w:tcPr>
          <w:p w14:paraId="2E73A7A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5F46F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2.6</w:t>
            </w:r>
          </w:p>
        </w:tc>
        <w:tc>
          <w:tcPr>
            <w:tcW w:w="509" w:type="dxa"/>
            <w:shd w:val="clear" w:color="auto" w:fill="auto"/>
            <w:vAlign w:val="center"/>
          </w:tcPr>
          <w:p w14:paraId="2D69C2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4D4D2B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16" w:type="dxa"/>
            <w:shd w:val="clear" w:color="auto" w:fill="auto"/>
            <w:vAlign w:val="center"/>
          </w:tcPr>
          <w:p w14:paraId="247C2E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05" w:type="dxa"/>
            <w:shd w:val="clear" w:color="auto" w:fill="auto"/>
            <w:vAlign w:val="center"/>
          </w:tcPr>
          <w:p w14:paraId="4B0B61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E9723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73C1E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85BE6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8B9A1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47FFA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CB23F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D486C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12" w:type="dxa"/>
            <w:shd w:val="clear" w:color="auto" w:fill="auto"/>
            <w:vAlign w:val="center"/>
          </w:tcPr>
          <w:p w14:paraId="3E86CA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414C3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A9A8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6C38C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6DFDE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55E4B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D7945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0598C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64578A3" w14:textId="77777777" w:rsidTr="003E3C07">
        <w:trPr>
          <w:trHeight w:val="225"/>
          <w:jc w:val="center"/>
        </w:trPr>
        <w:tc>
          <w:tcPr>
            <w:tcW w:w="413" w:type="dxa"/>
            <w:vMerge/>
            <w:shd w:val="clear" w:color="auto" w:fill="auto"/>
            <w:vAlign w:val="center"/>
          </w:tcPr>
          <w:p w14:paraId="0918F2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1D1420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82364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0E64D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4E4275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6962D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1501007IC</w:t>
            </w:r>
          </w:p>
        </w:tc>
        <w:tc>
          <w:tcPr>
            <w:tcW w:w="1077" w:type="dxa"/>
            <w:shd w:val="clear" w:color="auto" w:fill="auto"/>
            <w:vAlign w:val="center"/>
          </w:tcPr>
          <w:p w14:paraId="2A6A74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心血管系统</w:t>
            </w:r>
          </w:p>
        </w:tc>
        <w:tc>
          <w:tcPr>
            <w:tcW w:w="658" w:type="dxa"/>
          </w:tcPr>
          <w:p w14:paraId="5100ED62"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B9FB1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509" w:type="dxa"/>
            <w:shd w:val="clear" w:color="auto" w:fill="auto"/>
            <w:vAlign w:val="center"/>
          </w:tcPr>
          <w:p w14:paraId="286960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DB0A8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34</w:t>
            </w:r>
          </w:p>
        </w:tc>
        <w:tc>
          <w:tcPr>
            <w:tcW w:w="416" w:type="dxa"/>
            <w:shd w:val="clear" w:color="auto" w:fill="auto"/>
            <w:vAlign w:val="center"/>
          </w:tcPr>
          <w:p w14:paraId="2D41A8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34</w:t>
            </w:r>
          </w:p>
        </w:tc>
        <w:tc>
          <w:tcPr>
            <w:tcW w:w="405" w:type="dxa"/>
            <w:shd w:val="clear" w:color="auto" w:fill="auto"/>
            <w:vAlign w:val="center"/>
          </w:tcPr>
          <w:p w14:paraId="4AEC7D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D8BBB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4ABFE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54475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E5C6A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A5EF6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81DE0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D3B11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34</w:t>
            </w:r>
          </w:p>
        </w:tc>
        <w:tc>
          <w:tcPr>
            <w:tcW w:w="412" w:type="dxa"/>
            <w:shd w:val="clear" w:color="auto" w:fill="auto"/>
            <w:vAlign w:val="center"/>
          </w:tcPr>
          <w:p w14:paraId="1E1C3F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CB3B1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4A5A7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20A1D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92A94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187C5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0B0D1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A71AE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5C11B9D" w14:textId="77777777" w:rsidTr="003E3C07">
        <w:trPr>
          <w:trHeight w:val="225"/>
          <w:jc w:val="center"/>
        </w:trPr>
        <w:tc>
          <w:tcPr>
            <w:tcW w:w="413" w:type="dxa"/>
            <w:vMerge/>
            <w:shd w:val="clear" w:color="auto" w:fill="auto"/>
            <w:vAlign w:val="center"/>
          </w:tcPr>
          <w:p w14:paraId="5231BB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8EEAB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72F20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60E66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317997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0B555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1501008</w:t>
            </w:r>
            <w:r w:rsidRPr="009D26AC">
              <w:rPr>
                <w:rFonts w:ascii="仿宋_GB2312" w:eastAsia="仿宋_GB2312" w:hAnsi="等线" w:hint="eastAsia"/>
                <w:color w:val="000000"/>
                <w:szCs w:val="21"/>
              </w:rPr>
              <w:lastRenderedPageBreak/>
              <w:t>IC</w:t>
            </w:r>
          </w:p>
        </w:tc>
        <w:tc>
          <w:tcPr>
            <w:tcW w:w="1077" w:type="dxa"/>
            <w:shd w:val="clear" w:color="auto" w:fill="auto"/>
            <w:vAlign w:val="center"/>
          </w:tcPr>
          <w:p w14:paraId="679DE7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消化系统</w:t>
            </w:r>
          </w:p>
        </w:tc>
        <w:tc>
          <w:tcPr>
            <w:tcW w:w="658" w:type="dxa"/>
          </w:tcPr>
          <w:p w14:paraId="2FB7442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4BE94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1.3</w:t>
            </w:r>
          </w:p>
        </w:tc>
        <w:tc>
          <w:tcPr>
            <w:tcW w:w="509" w:type="dxa"/>
            <w:shd w:val="clear" w:color="auto" w:fill="auto"/>
            <w:vAlign w:val="center"/>
          </w:tcPr>
          <w:p w14:paraId="3E525C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8A892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16" w:type="dxa"/>
            <w:shd w:val="clear" w:color="auto" w:fill="auto"/>
            <w:vAlign w:val="center"/>
          </w:tcPr>
          <w:p w14:paraId="760F07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r w:rsidRPr="009D26AC">
              <w:rPr>
                <w:rFonts w:ascii="仿宋_GB2312" w:eastAsia="仿宋_GB2312" w:hAnsi="等线" w:hint="eastAsia"/>
                <w:color w:val="000000"/>
                <w:szCs w:val="21"/>
              </w:rPr>
              <w:lastRenderedPageBreak/>
              <w:t>4</w:t>
            </w:r>
          </w:p>
        </w:tc>
        <w:tc>
          <w:tcPr>
            <w:tcW w:w="405" w:type="dxa"/>
            <w:shd w:val="clear" w:color="auto" w:fill="auto"/>
            <w:vAlign w:val="center"/>
          </w:tcPr>
          <w:p w14:paraId="3999FD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638FE6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29ADE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A465F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8D576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03161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180DA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74648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r w:rsidRPr="009D26AC">
              <w:rPr>
                <w:rFonts w:ascii="仿宋_GB2312" w:eastAsia="仿宋_GB2312" w:hAnsi="等线" w:hint="eastAsia"/>
                <w:color w:val="000000"/>
                <w:szCs w:val="21"/>
              </w:rPr>
              <w:lastRenderedPageBreak/>
              <w:t>4</w:t>
            </w:r>
          </w:p>
        </w:tc>
        <w:tc>
          <w:tcPr>
            <w:tcW w:w="412" w:type="dxa"/>
            <w:shd w:val="clear" w:color="auto" w:fill="auto"/>
            <w:vAlign w:val="center"/>
          </w:tcPr>
          <w:p w14:paraId="4E5836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2920A1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3D995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D5344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E878E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164B9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0273C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C50E0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B85024B" w14:textId="77777777" w:rsidTr="003E3C07">
        <w:trPr>
          <w:trHeight w:val="225"/>
          <w:jc w:val="center"/>
        </w:trPr>
        <w:tc>
          <w:tcPr>
            <w:tcW w:w="413" w:type="dxa"/>
            <w:vMerge/>
            <w:shd w:val="clear" w:color="auto" w:fill="auto"/>
            <w:vAlign w:val="center"/>
          </w:tcPr>
          <w:p w14:paraId="4C4D27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6F924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EEC6D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F3804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31FD1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6AF4A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1501009IC</w:t>
            </w:r>
          </w:p>
        </w:tc>
        <w:tc>
          <w:tcPr>
            <w:tcW w:w="1077" w:type="dxa"/>
            <w:shd w:val="clear" w:color="auto" w:fill="auto"/>
            <w:vAlign w:val="center"/>
          </w:tcPr>
          <w:p w14:paraId="4DCCE4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呼吸系统</w:t>
            </w:r>
          </w:p>
        </w:tc>
        <w:tc>
          <w:tcPr>
            <w:tcW w:w="658" w:type="dxa"/>
          </w:tcPr>
          <w:p w14:paraId="485E9A2A"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04D08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5645A5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8E0A8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6D9E5F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6FAFE7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A4986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1C772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B8344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5DF07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2505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F5979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68D6D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2" w:type="dxa"/>
            <w:shd w:val="clear" w:color="auto" w:fill="auto"/>
            <w:vAlign w:val="center"/>
          </w:tcPr>
          <w:p w14:paraId="0AAC05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45919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9244F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116AA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DA4D0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6DF82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79F98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0BA06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5D2AA7C" w14:textId="77777777" w:rsidTr="003E3C07">
        <w:trPr>
          <w:trHeight w:val="225"/>
          <w:jc w:val="center"/>
        </w:trPr>
        <w:tc>
          <w:tcPr>
            <w:tcW w:w="413" w:type="dxa"/>
            <w:vMerge/>
            <w:shd w:val="clear" w:color="auto" w:fill="auto"/>
            <w:vAlign w:val="center"/>
          </w:tcPr>
          <w:p w14:paraId="48B5DE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41FD3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40C2B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1F8F4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6D8C3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4E2F0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2501001（2）IC</w:t>
            </w:r>
          </w:p>
        </w:tc>
        <w:tc>
          <w:tcPr>
            <w:tcW w:w="1077" w:type="dxa"/>
            <w:shd w:val="clear" w:color="auto" w:fill="auto"/>
            <w:vAlign w:val="center"/>
          </w:tcPr>
          <w:p w14:paraId="413D2E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分子医学模块实验（2） </w:t>
            </w:r>
          </w:p>
        </w:tc>
        <w:tc>
          <w:tcPr>
            <w:tcW w:w="658" w:type="dxa"/>
          </w:tcPr>
          <w:p w14:paraId="63398D8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1F7FF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0.5</w:t>
            </w:r>
          </w:p>
        </w:tc>
        <w:tc>
          <w:tcPr>
            <w:tcW w:w="509" w:type="dxa"/>
            <w:shd w:val="clear" w:color="auto" w:fill="auto"/>
            <w:vAlign w:val="center"/>
          </w:tcPr>
          <w:p w14:paraId="120796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482BA0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16" w:type="dxa"/>
            <w:shd w:val="clear" w:color="auto" w:fill="auto"/>
            <w:vAlign w:val="center"/>
          </w:tcPr>
          <w:p w14:paraId="4CB9E0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11F824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7A1A6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399" w:type="dxa"/>
            <w:shd w:val="clear" w:color="auto" w:fill="auto"/>
            <w:vAlign w:val="center"/>
          </w:tcPr>
          <w:p w14:paraId="0F87F0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D322B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8CC2B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B9B25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9F977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2762C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24</w:t>
            </w:r>
          </w:p>
        </w:tc>
        <w:tc>
          <w:tcPr>
            <w:tcW w:w="412" w:type="dxa"/>
            <w:shd w:val="clear" w:color="auto" w:fill="auto"/>
            <w:vAlign w:val="center"/>
          </w:tcPr>
          <w:p w14:paraId="1AA062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601C9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D97E0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8BE9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07ABED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FF959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BF845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E7BFE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9251026" w14:textId="77777777" w:rsidTr="003E3C07">
        <w:trPr>
          <w:trHeight w:val="225"/>
          <w:jc w:val="center"/>
        </w:trPr>
        <w:tc>
          <w:tcPr>
            <w:tcW w:w="413" w:type="dxa"/>
            <w:vMerge/>
            <w:shd w:val="clear" w:color="auto" w:fill="auto"/>
            <w:vAlign w:val="center"/>
          </w:tcPr>
          <w:p w14:paraId="2DE342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277E7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D0A30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AEF41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67ABD0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56D62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2501005（1）IC</w:t>
            </w:r>
          </w:p>
        </w:tc>
        <w:tc>
          <w:tcPr>
            <w:tcW w:w="1077" w:type="dxa"/>
            <w:shd w:val="clear" w:color="auto" w:fill="auto"/>
            <w:vAlign w:val="center"/>
          </w:tcPr>
          <w:p w14:paraId="107921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医学机能学实验（1）</w:t>
            </w:r>
          </w:p>
        </w:tc>
        <w:tc>
          <w:tcPr>
            <w:tcW w:w="658" w:type="dxa"/>
          </w:tcPr>
          <w:p w14:paraId="12163B7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9F30B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7BFD04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34AF68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484019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E2D75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0F042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399" w:type="dxa"/>
            <w:shd w:val="clear" w:color="auto" w:fill="auto"/>
            <w:vAlign w:val="center"/>
          </w:tcPr>
          <w:p w14:paraId="6C4431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F2606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0D2C2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83FA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236D0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BE955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2" w:type="dxa"/>
            <w:shd w:val="clear" w:color="auto" w:fill="auto"/>
            <w:vAlign w:val="center"/>
          </w:tcPr>
          <w:p w14:paraId="2187C6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D241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D2758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87F0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F2106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10563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6BBB8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A9675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9D4184A" w14:textId="77777777" w:rsidTr="003E3C07">
        <w:trPr>
          <w:trHeight w:val="225"/>
          <w:jc w:val="center"/>
        </w:trPr>
        <w:tc>
          <w:tcPr>
            <w:tcW w:w="413" w:type="dxa"/>
            <w:vMerge/>
            <w:shd w:val="clear" w:color="auto" w:fill="auto"/>
            <w:vAlign w:val="center"/>
          </w:tcPr>
          <w:p w14:paraId="2DE96B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EC65F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B4DC5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1A168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82D17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4E26B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2501005（1）IC</w:t>
            </w:r>
          </w:p>
        </w:tc>
        <w:tc>
          <w:tcPr>
            <w:tcW w:w="1077" w:type="dxa"/>
            <w:shd w:val="clear" w:color="auto" w:fill="auto"/>
            <w:vAlign w:val="center"/>
          </w:tcPr>
          <w:p w14:paraId="5D5597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医学形态学实验（1）</w:t>
            </w:r>
          </w:p>
        </w:tc>
        <w:tc>
          <w:tcPr>
            <w:tcW w:w="658" w:type="dxa"/>
          </w:tcPr>
          <w:p w14:paraId="37A3B4B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E58CF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1.2</w:t>
            </w:r>
          </w:p>
        </w:tc>
        <w:tc>
          <w:tcPr>
            <w:tcW w:w="509" w:type="dxa"/>
            <w:shd w:val="clear" w:color="auto" w:fill="auto"/>
            <w:vAlign w:val="center"/>
          </w:tcPr>
          <w:p w14:paraId="500B5E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5F257F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44</w:t>
            </w:r>
          </w:p>
        </w:tc>
        <w:tc>
          <w:tcPr>
            <w:tcW w:w="416" w:type="dxa"/>
            <w:shd w:val="clear" w:color="auto" w:fill="auto"/>
            <w:vAlign w:val="center"/>
          </w:tcPr>
          <w:p w14:paraId="3CA022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665A94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FDEB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44</w:t>
            </w:r>
          </w:p>
        </w:tc>
        <w:tc>
          <w:tcPr>
            <w:tcW w:w="399" w:type="dxa"/>
            <w:shd w:val="clear" w:color="auto" w:fill="auto"/>
            <w:vAlign w:val="center"/>
          </w:tcPr>
          <w:p w14:paraId="173015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AC670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9D4EA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8458F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FA559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5668C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44</w:t>
            </w:r>
          </w:p>
        </w:tc>
        <w:tc>
          <w:tcPr>
            <w:tcW w:w="412" w:type="dxa"/>
            <w:shd w:val="clear" w:color="auto" w:fill="auto"/>
            <w:vAlign w:val="center"/>
          </w:tcPr>
          <w:p w14:paraId="0A2F2C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EC917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9E81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DE89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E3D64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43667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63077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C6CED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322166B" w14:textId="77777777" w:rsidTr="003E3C07">
        <w:trPr>
          <w:trHeight w:val="225"/>
          <w:jc w:val="center"/>
        </w:trPr>
        <w:tc>
          <w:tcPr>
            <w:tcW w:w="413" w:type="dxa"/>
            <w:vMerge/>
            <w:shd w:val="clear" w:color="auto" w:fill="auto"/>
            <w:vAlign w:val="center"/>
          </w:tcPr>
          <w:p w14:paraId="18B49E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42445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E7C48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0F7E2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0BDDD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EEF2A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1501001（4）IC</w:t>
            </w:r>
          </w:p>
        </w:tc>
        <w:tc>
          <w:tcPr>
            <w:tcW w:w="1077" w:type="dxa"/>
            <w:shd w:val="clear" w:color="auto" w:fill="auto"/>
            <w:vAlign w:val="center"/>
          </w:tcPr>
          <w:p w14:paraId="283CFC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分子医学模块（4） </w:t>
            </w:r>
          </w:p>
        </w:tc>
        <w:tc>
          <w:tcPr>
            <w:tcW w:w="658" w:type="dxa"/>
          </w:tcPr>
          <w:p w14:paraId="46B0DD6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A2B67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1.7</w:t>
            </w:r>
          </w:p>
        </w:tc>
        <w:tc>
          <w:tcPr>
            <w:tcW w:w="509" w:type="dxa"/>
            <w:shd w:val="clear" w:color="auto" w:fill="auto"/>
            <w:vAlign w:val="center"/>
          </w:tcPr>
          <w:p w14:paraId="3E25EF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1.7</w:t>
            </w:r>
          </w:p>
        </w:tc>
        <w:tc>
          <w:tcPr>
            <w:tcW w:w="509" w:type="dxa"/>
            <w:shd w:val="clear" w:color="auto" w:fill="auto"/>
            <w:vAlign w:val="center"/>
          </w:tcPr>
          <w:p w14:paraId="507413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16" w:type="dxa"/>
            <w:shd w:val="clear" w:color="auto" w:fill="auto"/>
            <w:vAlign w:val="center"/>
          </w:tcPr>
          <w:p w14:paraId="102A57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05" w:type="dxa"/>
            <w:shd w:val="clear" w:color="auto" w:fill="auto"/>
            <w:vAlign w:val="center"/>
          </w:tcPr>
          <w:p w14:paraId="43660A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CB2DB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48CE7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CA5EF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4D673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20CBA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D5B62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5D98D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24F9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30</w:t>
            </w:r>
          </w:p>
        </w:tc>
        <w:tc>
          <w:tcPr>
            <w:tcW w:w="412" w:type="dxa"/>
            <w:shd w:val="clear" w:color="auto" w:fill="auto"/>
            <w:vAlign w:val="center"/>
          </w:tcPr>
          <w:p w14:paraId="13922F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A41E0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C3E80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4D217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AD71A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91271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3A885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7D341CB" w14:textId="77777777" w:rsidTr="003E3C07">
        <w:trPr>
          <w:trHeight w:val="225"/>
          <w:jc w:val="center"/>
        </w:trPr>
        <w:tc>
          <w:tcPr>
            <w:tcW w:w="413" w:type="dxa"/>
            <w:vMerge/>
            <w:shd w:val="clear" w:color="auto" w:fill="auto"/>
            <w:vAlign w:val="center"/>
          </w:tcPr>
          <w:p w14:paraId="4DC2AD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08830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3AAED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F644C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5E960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52F52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738276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泌尿系统</w:t>
            </w:r>
          </w:p>
        </w:tc>
        <w:tc>
          <w:tcPr>
            <w:tcW w:w="658" w:type="dxa"/>
          </w:tcPr>
          <w:p w14:paraId="6F14A82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682FE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A65F4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45A34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738D5B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107B4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FA70A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64A92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5E666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2F426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7BEA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BE6BB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7DA2B1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572C6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7F47A2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A26B9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A97D9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E6D15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9D88E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3ED69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5EBF2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90C3B1F" w14:textId="77777777" w:rsidTr="003E3C07">
        <w:trPr>
          <w:trHeight w:val="225"/>
          <w:jc w:val="center"/>
        </w:trPr>
        <w:tc>
          <w:tcPr>
            <w:tcW w:w="413" w:type="dxa"/>
            <w:vMerge/>
            <w:shd w:val="clear" w:color="auto" w:fill="auto"/>
            <w:vAlign w:val="center"/>
          </w:tcPr>
          <w:p w14:paraId="3E8FDE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0564D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9DF72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C3E9D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9285F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CF561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6CB92A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生殖系统</w:t>
            </w:r>
          </w:p>
        </w:tc>
        <w:tc>
          <w:tcPr>
            <w:tcW w:w="658" w:type="dxa"/>
          </w:tcPr>
          <w:p w14:paraId="1698373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88B2D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3E51A6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D6AF7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6" w:type="dxa"/>
            <w:shd w:val="clear" w:color="auto" w:fill="auto"/>
            <w:vAlign w:val="center"/>
          </w:tcPr>
          <w:p w14:paraId="6B9CF1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05" w:type="dxa"/>
            <w:shd w:val="clear" w:color="auto" w:fill="auto"/>
            <w:vAlign w:val="center"/>
          </w:tcPr>
          <w:p w14:paraId="7ED94C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14698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C5795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6FE95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FB65D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25EE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42925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79978B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5D67B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2" w:type="dxa"/>
            <w:shd w:val="clear" w:color="auto" w:fill="auto"/>
            <w:vAlign w:val="center"/>
          </w:tcPr>
          <w:p w14:paraId="5051E5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E0E5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EC613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FF70D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3C79C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BDAD2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4C307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ACCA1A2" w14:textId="77777777" w:rsidTr="003E3C07">
        <w:trPr>
          <w:trHeight w:val="225"/>
          <w:jc w:val="center"/>
        </w:trPr>
        <w:tc>
          <w:tcPr>
            <w:tcW w:w="413" w:type="dxa"/>
            <w:vMerge/>
            <w:shd w:val="clear" w:color="auto" w:fill="auto"/>
            <w:vAlign w:val="center"/>
          </w:tcPr>
          <w:p w14:paraId="3544D1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C337D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E70C0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69615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6C9FD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E1AF3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AF66E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内分泌系统</w:t>
            </w:r>
          </w:p>
        </w:tc>
        <w:tc>
          <w:tcPr>
            <w:tcW w:w="658" w:type="dxa"/>
          </w:tcPr>
          <w:p w14:paraId="2AFC138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38608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6813E8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9048A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6" w:type="dxa"/>
            <w:shd w:val="clear" w:color="auto" w:fill="auto"/>
            <w:vAlign w:val="center"/>
          </w:tcPr>
          <w:p w14:paraId="2E4219C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05" w:type="dxa"/>
            <w:shd w:val="clear" w:color="auto" w:fill="auto"/>
            <w:vAlign w:val="center"/>
          </w:tcPr>
          <w:p w14:paraId="38E3D9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8299C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F5FCA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8E7F4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58F49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4F8F8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E6637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26D6B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ACE24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2" w:type="dxa"/>
            <w:shd w:val="clear" w:color="auto" w:fill="auto"/>
            <w:vAlign w:val="center"/>
          </w:tcPr>
          <w:p w14:paraId="214B67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4C183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EA75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3BC4F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A4032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BEDE9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12245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6148D57" w14:textId="77777777" w:rsidTr="003E3C07">
        <w:trPr>
          <w:trHeight w:val="225"/>
          <w:jc w:val="center"/>
        </w:trPr>
        <w:tc>
          <w:tcPr>
            <w:tcW w:w="413" w:type="dxa"/>
            <w:vMerge/>
            <w:shd w:val="clear" w:color="auto" w:fill="auto"/>
            <w:vAlign w:val="center"/>
          </w:tcPr>
          <w:p w14:paraId="5761A6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835F2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8959B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E729F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E5902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7C6FC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47C290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神经系统与感觉器官</w:t>
            </w:r>
          </w:p>
        </w:tc>
        <w:tc>
          <w:tcPr>
            <w:tcW w:w="658" w:type="dxa"/>
          </w:tcPr>
          <w:p w14:paraId="0E266A16"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2C083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5E8146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2084F7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16" w:type="dxa"/>
            <w:shd w:val="clear" w:color="auto" w:fill="auto"/>
            <w:vAlign w:val="center"/>
          </w:tcPr>
          <w:p w14:paraId="280CD8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05" w:type="dxa"/>
            <w:shd w:val="clear" w:color="auto" w:fill="auto"/>
            <w:vAlign w:val="center"/>
          </w:tcPr>
          <w:p w14:paraId="0FD26A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64D4F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EFA48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2BC54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DF26D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8630A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A8496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B7C11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1C423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48</w:t>
            </w:r>
          </w:p>
        </w:tc>
        <w:tc>
          <w:tcPr>
            <w:tcW w:w="412" w:type="dxa"/>
            <w:shd w:val="clear" w:color="auto" w:fill="auto"/>
            <w:vAlign w:val="center"/>
          </w:tcPr>
          <w:p w14:paraId="5C9DE4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04C82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226AF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11751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69048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8288B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67A1F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0643082" w14:textId="77777777" w:rsidTr="003E3C07">
        <w:trPr>
          <w:trHeight w:val="225"/>
          <w:jc w:val="center"/>
        </w:trPr>
        <w:tc>
          <w:tcPr>
            <w:tcW w:w="413" w:type="dxa"/>
            <w:vMerge/>
            <w:shd w:val="clear" w:color="auto" w:fill="auto"/>
            <w:vAlign w:val="center"/>
          </w:tcPr>
          <w:p w14:paraId="2D7EF5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AAD95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04F70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329ED1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11DEDA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D5FF6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557C5A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感染与免疫（1）</w:t>
            </w:r>
          </w:p>
        </w:tc>
        <w:tc>
          <w:tcPr>
            <w:tcW w:w="658" w:type="dxa"/>
          </w:tcPr>
          <w:p w14:paraId="1E98A5D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11F8E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2A35F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081E3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320213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4B1DE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6B585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CBD11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C487E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41F6E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4E219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0ECC5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65D52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52C92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59F34F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62BBF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74DF5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4C563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39360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7EA20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BE662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1944B18" w14:textId="77777777" w:rsidTr="003E3C07">
        <w:trPr>
          <w:trHeight w:val="225"/>
          <w:jc w:val="center"/>
        </w:trPr>
        <w:tc>
          <w:tcPr>
            <w:tcW w:w="413" w:type="dxa"/>
            <w:vMerge/>
            <w:shd w:val="clear" w:color="auto" w:fill="auto"/>
            <w:vAlign w:val="center"/>
          </w:tcPr>
          <w:p w14:paraId="0EA5C4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87A6F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C0F2C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D311C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010AB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A80D6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1501009</w:t>
            </w:r>
          </w:p>
        </w:tc>
        <w:tc>
          <w:tcPr>
            <w:tcW w:w="1077" w:type="dxa"/>
            <w:shd w:val="clear" w:color="auto" w:fill="auto"/>
            <w:vAlign w:val="center"/>
          </w:tcPr>
          <w:p w14:paraId="4BA316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生物信息学</w:t>
            </w:r>
          </w:p>
        </w:tc>
        <w:tc>
          <w:tcPr>
            <w:tcW w:w="658" w:type="dxa"/>
          </w:tcPr>
          <w:p w14:paraId="4AA0A2D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F9448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6B614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23C8C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77E7C2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117D0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996AA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40FD1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DF6DE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2D3F1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7E5E5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9B237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50216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C146D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56AB49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4261A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4CB03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B5489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51D53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12BCF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8CBE8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ED4F9EA" w14:textId="77777777" w:rsidTr="003E3C07">
        <w:trPr>
          <w:trHeight w:val="225"/>
          <w:jc w:val="center"/>
        </w:trPr>
        <w:tc>
          <w:tcPr>
            <w:tcW w:w="413" w:type="dxa"/>
            <w:vMerge/>
            <w:shd w:val="clear" w:color="auto" w:fill="auto"/>
            <w:vAlign w:val="center"/>
          </w:tcPr>
          <w:p w14:paraId="4111B8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FD281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9B4EF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D55FD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6E0D5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A7B5A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2501005</w:t>
            </w:r>
            <w:r w:rsidRPr="009D26AC">
              <w:rPr>
                <w:rFonts w:ascii="仿宋_GB2312" w:eastAsia="仿宋_GB2312" w:hAnsi="等线" w:hint="eastAsia"/>
                <w:color w:val="000000"/>
                <w:szCs w:val="21"/>
              </w:rPr>
              <w:lastRenderedPageBreak/>
              <w:t>（2）IC</w:t>
            </w:r>
          </w:p>
        </w:tc>
        <w:tc>
          <w:tcPr>
            <w:tcW w:w="1077" w:type="dxa"/>
            <w:shd w:val="clear" w:color="auto" w:fill="auto"/>
            <w:vAlign w:val="center"/>
          </w:tcPr>
          <w:p w14:paraId="693E9C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医学机能</w:t>
            </w:r>
            <w:r w:rsidRPr="009D26AC">
              <w:rPr>
                <w:rFonts w:ascii="仿宋_GB2312" w:eastAsia="仿宋_GB2312" w:hAnsi="等线" w:hint="eastAsia"/>
                <w:color w:val="000000"/>
                <w:szCs w:val="21"/>
              </w:rPr>
              <w:lastRenderedPageBreak/>
              <w:t>学实验（2）</w:t>
            </w:r>
          </w:p>
        </w:tc>
        <w:tc>
          <w:tcPr>
            <w:tcW w:w="658" w:type="dxa"/>
          </w:tcPr>
          <w:p w14:paraId="22125072"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3A4F5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5A68A3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7B4AC4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40</w:t>
            </w:r>
          </w:p>
        </w:tc>
        <w:tc>
          <w:tcPr>
            <w:tcW w:w="416" w:type="dxa"/>
            <w:shd w:val="clear" w:color="auto" w:fill="auto"/>
            <w:vAlign w:val="center"/>
          </w:tcPr>
          <w:p w14:paraId="7E56F5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690DA4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B6CA3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r w:rsidRPr="009D26AC">
              <w:rPr>
                <w:rFonts w:ascii="仿宋_GB2312" w:eastAsia="仿宋_GB2312" w:hAnsi="等线" w:hint="eastAsia"/>
                <w:color w:val="000000"/>
                <w:szCs w:val="21"/>
              </w:rPr>
              <w:lastRenderedPageBreak/>
              <w:t>0</w:t>
            </w:r>
          </w:p>
        </w:tc>
        <w:tc>
          <w:tcPr>
            <w:tcW w:w="399" w:type="dxa"/>
            <w:shd w:val="clear" w:color="auto" w:fill="auto"/>
            <w:vAlign w:val="center"/>
          </w:tcPr>
          <w:p w14:paraId="21C4BB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00" w:type="dxa"/>
            <w:shd w:val="clear" w:color="auto" w:fill="auto"/>
            <w:vAlign w:val="center"/>
          </w:tcPr>
          <w:p w14:paraId="134B69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F2AB4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45607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36726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7468B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85958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r w:rsidRPr="009D26AC">
              <w:rPr>
                <w:rFonts w:ascii="仿宋_GB2312" w:eastAsia="仿宋_GB2312" w:hAnsi="等线" w:hint="eastAsia"/>
                <w:color w:val="000000"/>
                <w:szCs w:val="21"/>
              </w:rPr>
              <w:lastRenderedPageBreak/>
              <w:t>0</w:t>
            </w:r>
          </w:p>
        </w:tc>
        <w:tc>
          <w:tcPr>
            <w:tcW w:w="412" w:type="dxa"/>
            <w:shd w:val="clear" w:color="auto" w:fill="auto"/>
            <w:vAlign w:val="center"/>
          </w:tcPr>
          <w:p w14:paraId="569DE0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01AC67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E18AE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3DBCC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24AC0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8BAB9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E708C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A69FC2E" w14:textId="77777777" w:rsidTr="003E3C07">
        <w:trPr>
          <w:trHeight w:val="225"/>
          <w:jc w:val="center"/>
        </w:trPr>
        <w:tc>
          <w:tcPr>
            <w:tcW w:w="413" w:type="dxa"/>
            <w:vMerge/>
            <w:shd w:val="clear" w:color="auto" w:fill="auto"/>
            <w:vAlign w:val="center"/>
          </w:tcPr>
          <w:p w14:paraId="4B8487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64E75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AEED3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37315E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BF3E8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71D2E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2501005（2）IC</w:t>
            </w:r>
          </w:p>
        </w:tc>
        <w:tc>
          <w:tcPr>
            <w:tcW w:w="1077" w:type="dxa"/>
            <w:shd w:val="clear" w:color="auto" w:fill="auto"/>
            <w:vAlign w:val="center"/>
          </w:tcPr>
          <w:p w14:paraId="158530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医学形态学实验（2）</w:t>
            </w:r>
          </w:p>
        </w:tc>
        <w:tc>
          <w:tcPr>
            <w:tcW w:w="658" w:type="dxa"/>
          </w:tcPr>
          <w:p w14:paraId="3190A5B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532D6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0.5</w:t>
            </w:r>
          </w:p>
        </w:tc>
        <w:tc>
          <w:tcPr>
            <w:tcW w:w="509" w:type="dxa"/>
            <w:shd w:val="clear" w:color="auto" w:fill="auto"/>
            <w:vAlign w:val="center"/>
          </w:tcPr>
          <w:p w14:paraId="5A54C4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00F142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6" w:type="dxa"/>
            <w:shd w:val="clear" w:color="auto" w:fill="auto"/>
            <w:vAlign w:val="center"/>
          </w:tcPr>
          <w:p w14:paraId="42872E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70EAB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DC06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399" w:type="dxa"/>
            <w:shd w:val="clear" w:color="auto" w:fill="auto"/>
            <w:vAlign w:val="center"/>
          </w:tcPr>
          <w:p w14:paraId="5BFFA3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925AD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5737D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A8FA8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43254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79F0FE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D6E13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16</w:t>
            </w:r>
          </w:p>
        </w:tc>
        <w:tc>
          <w:tcPr>
            <w:tcW w:w="412" w:type="dxa"/>
            <w:shd w:val="clear" w:color="auto" w:fill="auto"/>
            <w:vAlign w:val="center"/>
          </w:tcPr>
          <w:p w14:paraId="72FFCC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A4613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D6910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2A001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F72A8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CA722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2EF89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3582321" w14:textId="77777777" w:rsidTr="003E3C07">
        <w:trPr>
          <w:trHeight w:val="225"/>
          <w:jc w:val="center"/>
        </w:trPr>
        <w:tc>
          <w:tcPr>
            <w:tcW w:w="413" w:type="dxa"/>
            <w:vMerge/>
            <w:shd w:val="clear" w:color="auto" w:fill="auto"/>
            <w:vAlign w:val="center"/>
          </w:tcPr>
          <w:p w14:paraId="4EFC7A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705C1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2DA43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A68A5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B97AF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53032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550D06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感染与免疫（2）</w:t>
            </w:r>
          </w:p>
        </w:tc>
        <w:tc>
          <w:tcPr>
            <w:tcW w:w="658" w:type="dxa"/>
          </w:tcPr>
          <w:p w14:paraId="6FC6EA7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D1D2D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236454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5B0DDB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52</w:t>
            </w:r>
          </w:p>
        </w:tc>
        <w:tc>
          <w:tcPr>
            <w:tcW w:w="416" w:type="dxa"/>
            <w:shd w:val="clear" w:color="auto" w:fill="auto"/>
            <w:vAlign w:val="center"/>
          </w:tcPr>
          <w:p w14:paraId="3DB820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BC299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38696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D53A9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D97F0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8EA7F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738C6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82924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D6148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2FE3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03207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52</w:t>
            </w:r>
          </w:p>
        </w:tc>
        <w:tc>
          <w:tcPr>
            <w:tcW w:w="412" w:type="dxa"/>
            <w:shd w:val="clear" w:color="auto" w:fill="auto"/>
            <w:vAlign w:val="center"/>
          </w:tcPr>
          <w:p w14:paraId="4A57AE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C839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C5EC4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A9A62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FB422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C9962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A85F081" w14:textId="77777777" w:rsidTr="003E3C07">
        <w:trPr>
          <w:trHeight w:val="225"/>
          <w:jc w:val="center"/>
        </w:trPr>
        <w:tc>
          <w:tcPr>
            <w:tcW w:w="413" w:type="dxa"/>
            <w:vMerge/>
            <w:shd w:val="clear" w:color="auto" w:fill="auto"/>
            <w:vAlign w:val="center"/>
          </w:tcPr>
          <w:p w14:paraId="374867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FA840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4C0BD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13D7E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F3603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62279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3A6A6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感染与免疫实验</w:t>
            </w:r>
          </w:p>
        </w:tc>
        <w:tc>
          <w:tcPr>
            <w:tcW w:w="658" w:type="dxa"/>
          </w:tcPr>
          <w:p w14:paraId="2B3E1E7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92477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7039E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0EA0F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16" w:type="dxa"/>
            <w:shd w:val="clear" w:color="auto" w:fill="auto"/>
            <w:vAlign w:val="center"/>
          </w:tcPr>
          <w:p w14:paraId="6E6D59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7407EE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F5F78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399" w:type="dxa"/>
            <w:shd w:val="clear" w:color="auto" w:fill="auto"/>
            <w:vAlign w:val="center"/>
          </w:tcPr>
          <w:p w14:paraId="3C92E9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B1133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DF134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6A8B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782AD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B598D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594DD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B0DFD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12" w:type="dxa"/>
            <w:shd w:val="clear" w:color="auto" w:fill="auto"/>
            <w:vAlign w:val="center"/>
          </w:tcPr>
          <w:p w14:paraId="12D362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265C8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5BB0B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3B8F1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918A4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16854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F841AB2" w14:textId="77777777" w:rsidTr="003E3C07">
        <w:trPr>
          <w:trHeight w:val="225"/>
          <w:jc w:val="center"/>
        </w:trPr>
        <w:tc>
          <w:tcPr>
            <w:tcW w:w="413" w:type="dxa"/>
            <w:vMerge/>
            <w:shd w:val="clear" w:color="auto" w:fill="auto"/>
            <w:vAlign w:val="center"/>
            <w:hideMark/>
          </w:tcPr>
          <w:p w14:paraId="1F6855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0A18C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val="restart"/>
            <w:shd w:val="clear" w:color="auto" w:fill="auto"/>
            <w:vAlign w:val="center"/>
          </w:tcPr>
          <w:p w14:paraId="509BBD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专业限选课程</w:t>
            </w:r>
          </w:p>
        </w:tc>
        <w:tc>
          <w:tcPr>
            <w:tcW w:w="708" w:type="dxa"/>
            <w:shd w:val="clear" w:color="auto" w:fill="auto"/>
            <w:vAlign w:val="center"/>
          </w:tcPr>
          <w:p w14:paraId="01D15A32"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hideMark/>
          </w:tcPr>
          <w:p w14:paraId="577DDC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hideMark/>
          </w:tcPr>
          <w:p w14:paraId="1281C8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hideMark/>
          </w:tcPr>
          <w:p w14:paraId="17F72808"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神经科学</w:t>
            </w:r>
          </w:p>
        </w:tc>
        <w:tc>
          <w:tcPr>
            <w:tcW w:w="658" w:type="dxa"/>
          </w:tcPr>
          <w:p w14:paraId="7FC782D5" w14:textId="77777777" w:rsidR="00BD658B" w:rsidRPr="009D26AC" w:rsidRDefault="00BD658B" w:rsidP="009D26AC">
            <w:pPr>
              <w:widowControl/>
              <w:spacing w:line="560" w:lineRule="exact"/>
              <w:rPr>
                <w:rFonts w:ascii="仿宋_GB2312" w:eastAsia="仿宋_GB2312" w:hAnsi="等线"/>
                <w:color w:val="000000"/>
                <w:szCs w:val="21"/>
              </w:rPr>
            </w:pPr>
          </w:p>
        </w:tc>
        <w:tc>
          <w:tcPr>
            <w:tcW w:w="576" w:type="dxa"/>
            <w:shd w:val="clear" w:color="auto" w:fill="auto"/>
            <w:vAlign w:val="center"/>
            <w:hideMark/>
          </w:tcPr>
          <w:p w14:paraId="23F333F8"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hideMark/>
          </w:tcPr>
          <w:p w14:paraId="441D7E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hideMark/>
          </w:tcPr>
          <w:p w14:paraId="3A795A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hideMark/>
          </w:tcPr>
          <w:p w14:paraId="5C9AF0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hideMark/>
          </w:tcPr>
          <w:p w14:paraId="3F02C7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68A831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hideMark/>
          </w:tcPr>
          <w:p w14:paraId="177A24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hideMark/>
          </w:tcPr>
          <w:p w14:paraId="43D1AF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hideMark/>
          </w:tcPr>
          <w:p w14:paraId="5E3425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11856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hideMark/>
          </w:tcPr>
          <w:p w14:paraId="45E0B1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hideMark/>
          </w:tcPr>
          <w:p w14:paraId="580A56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1FB112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6718CC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hideMark/>
          </w:tcPr>
          <w:p w14:paraId="3D7595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hideMark/>
          </w:tcPr>
          <w:p w14:paraId="62EFCF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hideMark/>
          </w:tcPr>
          <w:p w14:paraId="2503BC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B53CF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951A8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4CAC0D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01E277F5" w14:textId="77777777" w:rsidTr="003E3C07">
        <w:trPr>
          <w:trHeight w:val="225"/>
          <w:jc w:val="center"/>
        </w:trPr>
        <w:tc>
          <w:tcPr>
            <w:tcW w:w="413" w:type="dxa"/>
            <w:vMerge/>
            <w:shd w:val="clear" w:color="auto" w:fill="auto"/>
            <w:vAlign w:val="center"/>
          </w:tcPr>
          <w:p w14:paraId="0A011A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76063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7E747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EB3C9F8"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525831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C6604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2048031</w:t>
            </w:r>
          </w:p>
        </w:tc>
        <w:tc>
          <w:tcPr>
            <w:tcW w:w="1077" w:type="dxa"/>
            <w:shd w:val="clear" w:color="auto" w:fill="auto"/>
            <w:vAlign w:val="center"/>
          </w:tcPr>
          <w:p w14:paraId="10DA6C94"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细胞工程原理</w:t>
            </w:r>
          </w:p>
        </w:tc>
        <w:tc>
          <w:tcPr>
            <w:tcW w:w="658" w:type="dxa"/>
          </w:tcPr>
          <w:p w14:paraId="2684174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47CAF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2E6731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7DB2D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3E70D2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0953A6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93636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FE6AB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F53A8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77785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F5952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20C95D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82551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ABFCC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B23E8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BA5B2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2" w:type="dxa"/>
            <w:shd w:val="clear" w:color="auto" w:fill="auto"/>
            <w:vAlign w:val="center"/>
          </w:tcPr>
          <w:p w14:paraId="3EB7BF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A3D29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7707E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1A7A6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7AA78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187CF1F" w14:textId="77777777" w:rsidTr="003E3C07">
        <w:trPr>
          <w:trHeight w:val="225"/>
          <w:jc w:val="center"/>
        </w:trPr>
        <w:tc>
          <w:tcPr>
            <w:tcW w:w="413" w:type="dxa"/>
            <w:vMerge/>
            <w:shd w:val="clear" w:color="auto" w:fill="auto"/>
            <w:vAlign w:val="center"/>
          </w:tcPr>
          <w:p w14:paraId="6820AB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85517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37205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8388EE0"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3CCE08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72280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11A367AC"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肿瘤生物</w:t>
            </w:r>
            <w:r w:rsidRPr="009D26AC">
              <w:rPr>
                <w:rFonts w:ascii="仿宋_GB2312" w:eastAsia="仿宋_GB2312" w:hAnsi="等线" w:hint="eastAsia"/>
                <w:color w:val="000000"/>
                <w:szCs w:val="21"/>
              </w:rPr>
              <w:lastRenderedPageBreak/>
              <w:t>学</w:t>
            </w:r>
          </w:p>
        </w:tc>
        <w:tc>
          <w:tcPr>
            <w:tcW w:w="658" w:type="dxa"/>
          </w:tcPr>
          <w:p w14:paraId="44CCFCF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71059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94C4D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F3425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E876B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r w:rsidRPr="009D26AC">
              <w:rPr>
                <w:rFonts w:ascii="仿宋_GB2312" w:eastAsia="仿宋_GB2312" w:hAnsi="等线" w:hint="eastAsia"/>
                <w:color w:val="000000"/>
                <w:szCs w:val="21"/>
              </w:rPr>
              <w:lastRenderedPageBreak/>
              <w:t>6</w:t>
            </w:r>
          </w:p>
        </w:tc>
        <w:tc>
          <w:tcPr>
            <w:tcW w:w="405" w:type="dxa"/>
            <w:shd w:val="clear" w:color="auto" w:fill="auto"/>
            <w:vAlign w:val="center"/>
          </w:tcPr>
          <w:p w14:paraId="1C3836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12" w:type="dxa"/>
            <w:shd w:val="clear" w:color="auto" w:fill="auto"/>
            <w:vAlign w:val="center"/>
          </w:tcPr>
          <w:p w14:paraId="339B75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DFF06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BBB92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5EDC9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E44D7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211BC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D6D89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E347A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E45F9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D8D0F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7894C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r w:rsidRPr="009D26AC">
              <w:rPr>
                <w:rFonts w:ascii="仿宋_GB2312" w:eastAsia="仿宋_GB2312" w:hAnsi="等线" w:hint="eastAsia"/>
                <w:color w:val="000000"/>
                <w:szCs w:val="21"/>
              </w:rPr>
              <w:lastRenderedPageBreak/>
              <w:t>6</w:t>
            </w:r>
          </w:p>
        </w:tc>
        <w:tc>
          <w:tcPr>
            <w:tcW w:w="486" w:type="dxa"/>
            <w:shd w:val="clear" w:color="auto" w:fill="auto"/>
            <w:vAlign w:val="center"/>
          </w:tcPr>
          <w:p w14:paraId="79405F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 xml:space="preserve">　</w:t>
            </w:r>
          </w:p>
        </w:tc>
        <w:tc>
          <w:tcPr>
            <w:tcW w:w="409" w:type="dxa"/>
          </w:tcPr>
          <w:p w14:paraId="359575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1BFF5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C35A8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E560DBF" w14:textId="77777777" w:rsidTr="003E3C07">
        <w:trPr>
          <w:trHeight w:val="225"/>
          <w:jc w:val="center"/>
        </w:trPr>
        <w:tc>
          <w:tcPr>
            <w:tcW w:w="413" w:type="dxa"/>
            <w:vMerge/>
            <w:shd w:val="clear" w:color="auto" w:fill="auto"/>
            <w:vAlign w:val="center"/>
          </w:tcPr>
          <w:p w14:paraId="4221B7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27818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453E2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114B37D"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236B2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767EE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593AEAC2"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高级免疫学</w:t>
            </w:r>
          </w:p>
        </w:tc>
        <w:tc>
          <w:tcPr>
            <w:tcW w:w="658" w:type="dxa"/>
          </w:tcPr>
          <w:p w14:paraId="444D04DE"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9C0A4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E66F8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F5A78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CC2AF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3E2BC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C730C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14B90A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9E42E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1DC15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325FD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38664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5D444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5AED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A5CB7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1E55A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6DA83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86" w:type="dxa"/>
            <w:shd w:val="clear" w:color="auto" w:fill="auto"/>
            <w:vAlign w:val="center"/>
          </w:tcPr>
          <w:p w14:paraId="57F0FB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2FDEC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25460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A104C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691A032" w14:textId="77777777" w:rsidTr="003E3C07">
        <w:trPr>
          <w:trHeight w:val="225"/>
          <w:jc w:val="center"/>
        </w:trPr>
        <w:tc>
          <w:tcPr>
            <w:tcW w:w="413" w:type="dxa"/>
            <w:vMerge/>
            <w:shd w:val="clear" w:color="auto" w:fill="auto"/>
            <w:vAlign w:val="center"/>
          </w:tcPr>
          <w:p w14:paraId="565A45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02E2B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63DF0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130AB3F"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73268A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8A0BD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201395</w:t>
            </w:r>
          </w:p>
        </w:tc>
        <w:tc>
          <w:tcPr>
            <w:tcW w:w="1077" w:type="dxa"/>
            <w:shd w:val="clear" w:color="auto" w:fill="auto"/>
            <w:vAlign w:val="center"/>
          </w:tcPr>
          <w:p w14:paraId="399737BB" w14:textId="77777777" w:rsidR="00BD658B" w:rsidRPr="009D26AC" w:rsidRDefault="00BD658B" w:rsidP="009D26AC">
            <w:pPr>
              <w:widowControl/>
              <w:spacing w:line="560" w:lineRule="exact"/>
              <w:rPr>
                <w:rFonts w:ascii="仿宋_GB2312" w:eastAsia="仿宋_GB2312" w:hAnsi="宋体" w:cs="宋体"/>
                <w:color w:val="000000"/>
                <w:kern w:val="0"/>
                <w:szCs w:val="21"/>
              </w:rPr>
            </w:pPr>
            <w:r w:rsidRPr="009D26AC">
              <w:rPr>
                <w:rFonts w:ascii="仿宋_GB2312" w:eastAsia="仿宋_GB2312" w:hAnsi="等线" w:hint="eastAsia"/>
                <w:color w:val="000000"/>
                <w:szCs w:val="21"/>
              </w:rPr>
              <w:t>人工智能与大数据</w:t>
            </w:r>
          </w:p>
        </w:tc>
        <w:tc>
          <w:tcPr>
            <w:tcW w:w="658" w:type="dxa"/>
          </w:tcPr>
          <w:p w14:paraId="7941D8E5"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E2AD2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BE729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E223C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3271D5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5429F7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90FF3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3EC2A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63824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2E246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DC3DC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DF5B2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5C95C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E021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71F8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44CA2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B1296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3205A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9" w:type="dxa"/>
          </w:tcPr>
          <w:p w14:paraId="0B43DC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55D5E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9F0D1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534F850" w14:textId="77777777" w:rsidTr="003E3C07">
        <w:trPr>
          <w:trHeight w:val="64"/>
          <w:jc w:val="center"/>
        </w:trPr>
        <w:tc>
          <w:tcPr>
            <w:tcW w:w="413" w:type="dxa"/>
            <w:vMerge/>
            <w:shd w:val="clear" w:color="auto" w:fill="auto"/>
            <w:vAlign w:val="center"/>
          </w:tcPr>
          <w:p w14:paraId="6BBB4C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B82BA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135AB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30516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54C5B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D54D3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A2FAE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多肽科学</w:t>
            </w:r>
          </w:p>
        </w:tc>
        <w:tc>
          <w:tcPr>
            <w:tcW w:w="658" w:type="dxa"/>
          </w:tcPr>
          <w:p w14:paraId="52509A8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943FF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0B3C4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B76B4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3F735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5DCED5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2ED7A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4B724D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B03C7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B1C18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FF59B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C6B02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0508A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CEA53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4A1DF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FF3A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A7F91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AECA3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9" w:type="dxa"/>
          </w:tcPr>
          <w:p w14:paraId="335B51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1604C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673D8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A38AA0E" w14:textId="77777777" w:rsidTr="003E3C07">
        <w:trPr>
          <w:trHeight w:val="225"/>
          <w:jc w:val="center"/>
        </w:trPr>
        <w:tc>
          <w:tcPr>
            <w:tcW w:w="413" w:type="dxa"/>
            <w:vMerge/>
            <w:shd w:val="clear" w:color="auto" w:fill="auto"/>
            <w:vAlign w:val="center"/>
          </w:tcPr>
          <w:p w14:paraId="6C2703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FCCC1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val="restart"/>
            <w:shd w:val="clear" w:color="auto" w:fill="auto"/>
            <w:vAlign w:val="center"/>
          </w:tcPr>
          <w:p w14:paraId="5D237C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专业大类选修课程</w:t>
            </w:r>
          </w:p>
        </w:tc>
        <w:tc>
          <w:tcPr>
            <w:tcW w:w="708" w:type="dxa"/>
            <w:shd w:val="clear" w:color="auto" w:fill="auto"/>
            <w:vAlign w:val="center"/>
          </w:tcPr>
          <w:p w14:paraId="3576D6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tcPr>
          <w:p w14:paraId="2B14AD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534C93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3BB2E6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前沿与学科交叉</w:t>
            </w:r>
          </w:p>
        </w:tc>
        <w:tc>
          <w:tcPr>
            <w:tcW w:w="658" w:type="dxa"/>
          </w:tcPr>
          <w:p w14:paraId="594CB7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6F2DC3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w:t>
            </w:r>
          </w:p>
        </w:tc>
        <w:tc>
          <w:tcPr>
            <w:tcW w:w="509" w:type="dxa"/>
            <w:shd w:val="clear" w:color="auto" w:fill="auto"/>
            <w:vAlign w:val="center"/>
          </w:tcPr>
          <w:p w14:paraId="49AE22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386BB1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169499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5DD282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FEF98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55B1DE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23AD93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54F6A7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15832F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64D3BE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2A4F187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769FB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77F548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17D8AE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EA19D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491880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4BF71F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280DC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485C0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7E64126" w14:textId="77777777" w:rsidTr="003E3C07">
        <w:trPr>
          <w:trHeight w:val="225"/>
          <w:jc w:val="center"/>
        </w:trPr>
        <w:tc>
          <w:tcPr>
            <w:tcW w:w="413" w:type="dxa"/>
            <w:vMerge/>
            <w:shd w:val="clear" w:color="auto" w:fill="auto"/>
            <w:vAlign w:val="center"/>
          </w:tcPr>
          <w:p w14:paraId="0AE0A3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6FA57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CF244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5497D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07" w:type="dxa"/>
            <w:shd w:val="clear" w:color="auto" w:fill="auto"/>
            <w:vAlign w:val="center"/>
          </w:tcPr>
          <w:p w14:paraId="4F738F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1F43E9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0B6B20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27BE25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44ACDB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367048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0C8731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398854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3E159F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EA51E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7F830D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61AF4B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1CEAC8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7625A1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1CC407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27667A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2164D2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3F82E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325AC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75697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7FFBA8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7470C5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56528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4C515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BBA539C" w14:textId="77777777" w:rsidTr="003E3C07">
        <w:trPr>
          <w:trHeight w:val="225"/>
          <w:jc w:val="center"/>
        </w:trPr>
        <w:tc>
          <w:tcPr>
            <w:tcW w:w="413" w:type="dxa"/>
            <w:vMerge w:val="restart"/>
            <w:shd w:val="clear" w:color="auto" w:fill="auto"/>
            <w:vAlign w:val="center"/>
          </w:tcPr>
          <w:p w14:paraId="275DF6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应用型</w:t>
            </w:r>
          </w:p>
        </w:tc>
        <w:tc>
          <w:tcPr>
            <w:tcW w:w="396" w:type="dxa"/>
            <w:vMerge w:val="restart"/>
            <w:shd w:val="clear" w:color="auto" w:fill="auto"/>
            <w:vAlign w:val="center"/>
          </w:tcPr>
          <w:p w14:paraId="5AC42A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专业课</w:t>
            </w:r>
          </w:p>
        </w:tc>
        <w:tc>
          <w:tcPr>
            <w:tcW w:w="859" w:type="dxa"/>
            <w:gridSpan w:val="2"/>
            <w:vMerge w:val="restart"/>
            <w:shd w:val="clear" w:color="auto" w:fill="auto"/>
            <w:vAlign w:val="center"/>
          </w:tcPr>
          <w:p w14:paraId="329624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专业核心课程</w:t>
            </w:r>
          </w:p>
        </w:tc>
        <w:tc>
          <w:tcPr>
            <w:tcW w:w="708" w:type="dxa"/>
            <w:shd w:val="clear" w:color="auto" w:fill="auto"/>
            <w:vAlign w:val="center"/>
          </w:tcPr>
          <w:p w14:paraId="450A06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CBA37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EE3A6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3501001</w:t>
            </w:r>
          </w:p>
        </w:tc>
        <w:tc>
          <w:tcPr>
            <w:tcW w:w="1077" w:type="dxa"/>
            <w:shd w:val="clear" w:color="auto" w:fill="auto"/>
            <w:vAlign w:val="center"/>
          </w:tcPr>
          <w:p w14:paraId="7E7528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医学实验动物学</w:t>
            </w:r>
          </w:p>
        </w:tc>
        <w:tc>
          <w:tcPr>
            <w:tcW w:w="658" w:type="dxa"/>
          </w:tcPr>
          <w:p w14:paraId="6FADDB8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BCBFF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C1948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1013D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379EC0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605D7D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DB5B2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E8580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2A529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5478B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4AE2C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8EF9A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B07F2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1AE381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4ED84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FBDF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7CAF9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0D501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16A46C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CE6CD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D5FB5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4DCE5237" w14:textId="77777777" w:rsidTr="003E3C07">
        <w:trPr>
          <w:trHeight w:val="225"/>
          <w:jc w:val="center"/>
        </w:trPr>
        <w:tc>
          <w:tcPr>
            <w:tcW w:w="413" w:type="dxa"/>
            <w:vMerge/>
            <w:shd w:val="clear" w:color="auto" w:fill="auto"/>
            <w:vAlign w:val="center"/>
          </w:tcPr>
          <w:p w14:paraId="16267A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D3205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30327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0B0C7E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95CEE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D2934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0C531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医学文献检索</w:t>
            </w:r>
          </w:p>
        </w:tc>
        <w:tc>
          <w:tcPr>
            <w:tcW w:w="658" w:type="dxa"/>
          </w:tcPr>
          <w:p w14:paraId="18079C7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70958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3C8EF1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2DE0F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C0A26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C7A5B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D0758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DEB8F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0DB07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DB466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CE023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DCA16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CD9EA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1562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626C01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48252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69C6D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A1348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0E29A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05C3B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D71B2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80EE881" w14:textId="77777777" w:rsidTr="003E3C07">
        <w:trPr>
          <w:trHeight w:val="225"/>
          <w:jc w:val="center"/>
        </w:trPr>
        <w:tc>
          <w:tcPr>
            <w:tcW w:w="413" w:type="dxa"/>
            <w:vMerge/>
            <w:shd w:val="clear" w:color="auto" w:fill="auto"/>
            <w:vAlign w:val="center"/>
          </w:tcPr>
          <w:p w14:paraId="7F34D7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93E38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31139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6E3A8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6CF51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A75BE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6217B8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科研方法与实践</w:t>
            </w:r>
          </w:p>
        </w:tc>
        <w:tc>
          <w:tcPr>
            <w:tcW w:w="658" w:type="dxa"/>
          </w:tcPr>
          <w:p w14:paraId="42FEF9D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AC293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59328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w:t>
            </w:r>
          </w:p>
        </w:tc>
        <w:tc>
          <w:tcPr>
            <w:tcW w:w="509" w:type="dxa"/>
            <w:shd w:val="clear" w:color="auto" w:fill="auto"/>
            <w:vAlign w:val="center"/>
          </w:tcPr>
          <w:p w14:paraId="198232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64</w:t>
            </w:r>
          </w:p>
        </w:tc>
        <w:tc>
          <w:tcPr>
            <w:tcW w:w="416" w:type="dxa"/>
            <w:shd w:val="clear" w:color="auto" w:fill="auto"/>
            <w:vAlign w:val="center"/>
          </w:tcPr>
          <w:p w14:paraId="32DE7A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1C0F4D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1F29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64</w:t>
            </w:r>
          </w:p>
        </w:tc>
        <w:tc>
          <w:tcPr>
            <w:tcW w:w="399" w:type="dxa"/>
            <w:shd w:val="clear" w:color="auto" w:fill="auto"/>
            <w:vAlign w:val="center"/>
          </w:tcPr>
          <w:p w14:paraId="50875F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45EE9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82FE0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FC3D5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6F2E0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E8A55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C067A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64</w:t>
            </w:r>
          </w:p>
        </w:tc>
        <w:tc>
          <w:tcPr>
            <w:tcW w:w="412" w:type="dxa"/>
            <w:shd w:val="clear" w:color="auto" w:fill="auto"/>
            <w:vAlign w:val="center"/>
          </w:tcPr>
          <w:p w14:paraId="1FA8EF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0899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8043D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5BB45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C6F17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CE8AA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4E609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AAE107E" w14:textId="77777777" w:rsidTr="003E3C07">
        <w:trPr>
          <w:trHeight w:val="225"/>
          <w:jc w:val="center"/>
        </w:trPr>
        <w:tc>
          <w:tcPr>
            <w:tcW w:w="413" w:type="dxa"/>
            <w:vMerge/>
            <w:shd w:val="clear" w:color="auto" w:fill="auto"/>
            <w:vAlign w:val="center"/>
          </w:tcPr>
          <w:p w14:paraId="5EFA53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461A5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1243B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60EED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5C63C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106F3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6083074</w:t>
            </w:r>
          </w:p>
        </w:tc>
        <w:tc>
          <w:tcPr>
            <w:tcW w:w="1077" w:type="dxa"/>
            <w:shd w:val="clear" w:color="auto" w:fill="auto"/>
            <w:vAlign w:val="center"/>
          </w:tcPr>
          <w:p w14:paraId="72B2EB0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营养学</w:t>
            </w:r>
          </w:p>
        </w:tc>
        <w:tc>
          <w:tcPr>
            <w:tcW w:w="658" w:type="dxa"/>
          </w:tcPr>
          <w:p w14:paraId="54EE9CB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0FF15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34E448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34CEEE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0190A6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2540DA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404D3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824A6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102B8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06661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2B871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8DE92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D95CD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701F3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0DD84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2" w:type="dxa"/>
            <w:shd w:val="clear" w:color="auto" w:fill="auto"/>
            <w:vAlign w:val="center"/>
          </w:tcPr>
          <w:p w14:paraId="4D3DF4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CD924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1628C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CC136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B4CCB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C2A37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BA446D6" w14:textId="77777777" w:rsidTr="003E3C07">
        <w:trPr>
          <w:trHeight w:val="225"/>
          <w:jc w:val="center"/>
        </w:trPr>
        <w:tc>
          <w:tcPr>
            <w:tcW w:w="413" w:type="dxa"/>
            <w:vMerge/>
            <w:shd w:val="clear" w:color="auto" w:fill="auto"/>
            <w:vAlign w:val="center"/>
          </w:tcPr>
          <w:p w14:paraId="02BBB1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59C16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00814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10645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8AA7C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F7E91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6083035</w:t>
            </w:r>
          </w:p>
        </w:tc>
        <w:tc>
          <w:tcPr>
            <w:tcW w:w="1077" w:type="dxa"/>
            <w:shd w:val="clear" w:color="auto" w:fill="auto"/>
            <w:vAlign w:val="center"/>
          </w:tcPr>
          <w:p w14:paraId="759372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预防医学</w:t>
            </w:r>
          </w:p>
        </w:tc>
        <w:tc>
          <w:tcPr>
            <w:tcW w:w="658" w:type="dxa"/>
          </w:tcPr>
          <w:p w14:paraId="34AD3F0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556A6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838FC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D3E75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4033A6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88F6C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13AE4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B5DA9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341E4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1F824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7A0EC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3AC51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4CA08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5A95C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D44E7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17697B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4B160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3BF20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65379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B6F12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F2864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4C6B27E" w14:textId="77777777" w:rsidTr="003E3C07">
        <w:trPr>
          <w:trHeight w:val="225"/>
          <w:jc w:val="center"/>
        </w:trPr>
        <w:tc>
          <w:tcPr>
            <w:tcW w:w="413" w:type="dxa"/>
            <w:vMerge/>
            <w:shd w:val="clear" w:color="auto" w:fill="auto"/>
            <w:vAlign w:val="center"/>
          </w:tcPr>
          <w:p w14:paraId="283E4C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90591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5AE17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2B93F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07" w:type="dxa"/>
            <w:shd w:val="clear" w:color="auto" w:fill="auto"/>
            <w:vAlign w:val="center"/>
          </w:tcPr>
          <w:p w14:paraId="77D533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91CBA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6E240C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实验诊断学</w:t>
            </w:r>
          </w:p>
        </w:tc>
        <w:tc>
          <w:tcPr>
            <w:tcW w:w="658" w:type="dxa"/>
          </w:tcPr>
          <w:p w14:paraId="780F5666"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F7283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6731C6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7BA97E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3075AF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2DEAA2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D5A00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0E1C4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035DA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D1E8A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7B251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2EF1ED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22B25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C534BD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90D6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2" w:type="dxa"/>
            <w:shd w:val="clear" w:color="auto" w:fill="auto"/>
            <w:vAlign w:val="center"/>
          </w:tcPr>
          <w:p w14:paraId="4973D9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C6DD2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C2163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805E4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51E21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FEEBC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DB95317" w14:textId="77777777" w:rsidTr="003E3C07">
        <w:trPr>
          <w:trHeight w:val="225"/>
          <w:jc w:val="center"/>
        </w:trPr>
        <w:tc>
          <w:tcPr>
            <w:tcW w:w="413" w:type="dxa"/>
            <w:vMerge/>
            <w:shd w:val="clear" w:color="auto" w:fill="auto"/>
            <w:vAlign w:val="center"/>
          </w:tcPr>
          <w:p w14:paraId="65BA75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D34AE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9191B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334AA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07" w:type="dxa"/>
            <w:shd w:val="clear" w:color="auto" w:fill="auto"/>
            <w:vAlign w:val="center"/>
          </w:tcPr>
          <w:p w14:paraId="56741A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F2435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6B2D25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实验诊断学实验</w:t>
            </w:r>
          </w:p>
        </w:tc>
        <w:tc>
          <w:tcPr>
            <w:tcW w:w="658" w:type="dxa"/>
          </w:tcPr>
          <w:p w14:paraId="3DF1D02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0CAA5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0.5</w:t>
            </w:r>
          </w:p>
        </w:tc>
        <w:tc>
          <w:tcPr>
            <w:tcW w:w="509" w:type="dxa"/>
            <w:shd w:val="clear" w:color="auto" w:fill="auto"/>
            <w:vAlign w:val="center"/>
          </w:tcPr>
          <w:p w14:paraId="7949A5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0.5</w:t>
            </w:r>
          </w:p>
        </w:tc>
        <w:tc>
          <w:tcPr>
            <w:tcW w:w="509" w:type="dxa"/>
            <w:shd w:val="clear" w:color="auto" w:fill="auto"/>
            <w:vAlign w:val="center"/>
          </w:tcPr>
          <w:p w14:paraId="196ED6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4C203A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0B784F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186FC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2A067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EC1E8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FEEC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6888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35C25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11E60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57825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D42B5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2" w:type="dxa"/>
            <w:shd w:val="clear" w:color="auto" w:fill="auto"/>
            <w:vAlign w:val="center"/>
          </w:tcPr>
          <w:p w14:paraId="434A21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F64A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C8E81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20A4D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04792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4CDFE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0D634A7" w14:textId="77777777" w:rsidTr="003E3C07">
        <w:trPr>
          <w:trHeight w:val="225"/>
          <w:jc w:val="center"/>
        </w:trPr>
        <w:tc>
          <w:tcPr>
            <w:tcW w:w="413" w:type="dxa"/>
            <w:vMerge/>
            <w:shd w:val="clear" w:color="auto" w:fill="auto"/>
            <w:vAlign w:val="center"/>
          </w:tcPr>
          <w:p w14:paraId="69B56B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FE624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B0AE4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BECF6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6CBBDA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DAA6DC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6079003</w:t>
            </w:r>
          </w:p>
        </w:tc>
        <w:tc>
          <w:tcPr>
            <w:tcW w:w="1077" w:type="dxa"/>
            <w:shd w:val="clear" w:color="auto" w:fill="auto"/>
            <w:vAlign w:val="center"/>
          </w:tcPr>
          <w:p w14:paraId="0E4292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内科学</w:t>
            </w:r>
          </w:p>
        </w:tc>
        <w:tc>
          <w:tcPr>
            <w:tcW w:w="658" w:type="dxa"/>
          </w:tcPr>
          <w:p w14:paraId="2AEDF627"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60906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23399F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4AC94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1BDC70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72DB4A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1BF5C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53FCD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BCC54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8DBCD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36FFD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A68D2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726447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C0751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FC7208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53803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2" w:type="dxa"/>
            <w:shd w:val="clear" w:color="auto" w:fill="auto"/>
            <w:vAlign w:val="center"/>
          </w:tcPr>
          <w:p w14:paraId="30F02B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8CF27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E2799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02A1A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A3510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67A9C05" w14:textId="77777777" w:rsidTr="003E3C07">
        <w:trPr>
          <w:trHeight w:val="225"/>
          <w:jc w:val="center"/>
        </w:trPr>
        <w:tc>
          <w:tcPr>
            <w:tcW w:w="413" w:type="dxa"/>
            <w:vMerge/>
            <w:shd w:val="clear" w:color="auto" w:fill="auto"/>
            <w:vAlign w:val="center"/>
          </w:tcPr>
          <w:p w14:paraId="24AEB0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CA7A4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64E4E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52D6A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5A6E36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12C42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6079005</w:t>
            </w:r>
          </w:p>
        </w:tc>
        <w:tc>
          <w:tcPr>
            <w:tcW w:w="1077" w:type="dxa"/>
            <w:shd w:val="clear" w:color="auto" w:fill="auto"/>
            <w:vAlign w:val="center"/>
          </w:tcPr>
          <w:p w14:paraId="2A0BAE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外科学</w:t>
            </w:r>
          </w:p>
        </w:tc>
        <w:tc>
          <w:tcPr>
            <w:tcW w:w="658" w:type="dxa"/>
          </w:tcPr>
          <w:p w14:paraId="1D42AEF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23FE1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07AE36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417AB8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1C0459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6DF783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B7972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D2839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B321B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C473C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3DFEB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0699F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F1181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AF4E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95435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EA0EB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2" w:type="dxa"/>
            <w:shd w:val="clear" w:color="auto" w:fill="auto"/>
            <w:vAlign w:val="center"/>
          </w:tcPr>
          <w:p w14:paraId="0E66AC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3FDA6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4D72C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DD0B2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A6F2F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01BEF93" w14:textId="77777777" w:rsidTr="003E3C07">
        <w:trPr>
          <w:trHeight w:val="225"/>
          <w:jc w:val="center"/>
        </w:trPr>
        <w:tc>
          <w:tcPr>
            <w:tcW w:w="413" w:type="dxa"/>
            <w:vMerge/>
            <w:shd w:val="clear" w:color="auto" w:fill="auto"/>
            <w:vAlign w:val="center"/>
          </w:tcPr>
          <w:p w14:paraId="58C053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553B7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7BC15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658A87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E7C8F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BA145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54F435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医学前沿进展</w:t>
            </w:r>
          </w:p>
        </w:tc>
        <w:tc>
          <w:tcPr>
            <w:tcW w:w="658" w:type="dxa"/>
          </w:tcPr>
          <w:p w14:paraId="37AD200A"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7B2F6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7A38D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888CC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1314CA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FAF2B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E1F0E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889EE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E9849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347F3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A613D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F7837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1EB06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071E8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CF72F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1DCA0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17FD07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111C4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1B894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11DB9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C5767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0B03A616" w14:textId="77777777" w:rsidTr="003E3C07">
        <w:trPr>
          <w:trHeight w:val="225"/>
          <w:jc w:val="center"/>
        </w:trPr>
        <w:tc>
          <w:tcPr>
            <w:tcW w:w="413" w:type="dxa"/>
            <w:vMerge/>
            <w:shd w:val="clear" w:color="auto" w:fill="auto"/>
            <w:vAlign w:val="center"/>
          </w:tcPr>
          <w:p w14:paraId="1AC28F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50EBF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11CDFC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66C4DDD"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3F3DB3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D2ED00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6081088</w:t>
            </w:r>
          </w:p>
        </w:tc>
        <w:tc>
          <w:tcPr>
            <w:tcW w:w="1077" w:type="dxa"/>
            <w:shd w:val="clear" w:color="auto" w:fill="auto"/>
            <w:vAlign w:val="center"/>
          </w:tcPr>
          <w:p w14:paraId="67F0B6EC"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儿科学</w:t>
            </w:r>
          </w:p>
        </w:tc>
        <w:tc>
          <w:tcPr>
            <w:tcW w:w="658" w:type="dxa"/>
          </w:tcPr>
          <w:p w14:paraId="18A67605"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50A621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3A615EF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4846745"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16" w:type="dxa"/>
            <w:shd w:val="clear" w:color="auto" w:fill="auto"/>
            <w:vAlign w:val="center"/>
          </w:tcPr>
          <w:p w14:paraId="267A977D"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05" w:type="dxa"/>
            <w:shd w:val="clear" w:color="auto" w:fill="auto"/>
            <w:vAlign w:val="center"/>
          </w:tcPr>
          <w:p w14:paraId="48124C95"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110D67C"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E010B2A"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9164C5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77B4AD8"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FF324E0"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DDA682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ED9DA7C"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9FA3E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55EF0F6"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64F01BB"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0024038"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86" w:type="dxa"/>
            <w:shd w:val="clear" w:color="auto" w:fill="auto"/>
            <w:vAlign w:val="center"/>
          </w:tcPr>
          <w:p w14:paraId="616683A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9" w:type="dxa"/>
          </w:tcPr>
          <w:p w14:paraId="34D579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C9B84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54249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8F8A76C" w14:textId="77777777" w:rsidTr="003E3C07">
        <w:trPr>
          <w:trHeight w:val="225"/>
          <w:jc w:val="center"/>
        </w:trPr>
        <w:tc>
          <w:tcPr>
            <w:tcW w:w="413" w:type="dxa"/>
            <w:vMerge/>
            <w:shd w:val="clear" w:color="auto" w:fill="auto"/>
            <w:vAlign w:val="center"/>
          </w:tcPr>
          <w:p w14:paraId="26073E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EFA9F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FD411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35B976D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712228E"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DC4576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6081087</w:t>
            </w:r>
          </w:p>
        </w:tc>
        <w:tc>
          <w:tcPr>
            <w:tcW w:w="1077" w:type="dxa"/>
            <w:shd w:val="clear" w:color="auto" w:fill="auto"/>
            <w:vAlign w:val="center"/>
          </w:tcPr>
          <w:p w14:paraId="70593479"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妇产科学</w:t>
            </w:r>
          </w:p>
        </w:tc>
        <w:tc>
          <w:tcPr>
            <w:tcW w:w="658" w:type="dxa"/>
          </w:tcPr>
          <w:p w14:paraId="293EF920"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FE7FB2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319A8EF6"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16B490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5BDCC32B"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3F38229C"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7949A4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4AEF8D4E"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30CB84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A0799C5"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0A30A10"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9C5C61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34CC4E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32BCC3C"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46D13E"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1D62140"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EC66A0A"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18</w:t>
            </w:r>
          </w:p>
        </w:tc>
        <w:tc>
          <w:tcPr>
            <w:tcW w:w="486" w:type="dxa"/>
            <w:shd w:val="clear" w:color="auto" w:fill="auto"/>
            <w:vAlign w:val="center"/>
          </w:tcPr>
          <w:p w14:paraId="1CDF010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9" w:type="dxa"/>
          </w:tcPr>
          <w:p w14:paraId="3236A1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4EB6F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71202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BEF1E1D" w14:textId="77777777" w:rsidTr="003E3C07">
        <w:trPr>
          <w:trHeight w:val="225"/>
          <w:jc w:val="center"/>
        </w:trPr>
        <w:tc>
          <w:tcPr>
            <w:tcW w:w="413" w:type="dxa"/>
            <w:vMerge/>
            <w:shd w:val="clear" w:color="auto" w:fill="auto"/>
            <w:vAlign w:val="center"/>
          </w:tcPr>
          <w:p w14:paraId="563BD0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FA83E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46C40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7E0739A"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08BFC3D9"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3FC91AB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6083022</w:t>
            </w:r>
          </w:p>
        </w:tc>
        <w:tc>
          <w:tcPr>
            <w:tcW w:w="1077" w:type="dxa"/>
            <w:shd w:val="clear" w:color="auto" w:fill="auto"/>
            <w:vAlign w:val="center"/>
          </w:tcPr>
          <w:p w14:paraId="211207B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环境卫生学</w:t>
            </w:r>
          </w:p>
        </w:tc>
        <w:tc>
          <w:tcPr>
            <w:tcW w:w="658" w:type="dxa"/>
          </w:tcPr>
          <w:p w14:paraId="4BBEC44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707CDEF6"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01827749"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0526DF00"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3F45AE4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6F3CF195"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00CDCC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87DF39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2F6BE05"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EE4C1AB"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8E6C711"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86F9A16"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C771FB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107EA78"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7BAF2A1"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9FB003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D438C1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54</w:t>
            </w:r>
          </w:p>
        </w:tc>
        <w:tc>
          <w:tcPr>
            <w:tcW w:w="486" w:type="dxa"/>
            <w:shd w:val="clear" w:color="auto" w:fill="auto"/>
            <w:vAlign w:val="center"/>
          </w:tcPr>
          <w:p w14:paraId="5361B62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9" w:type="dxa"/>
          </w:tcPr>
          <w:p w14:paraId="6695DC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E4258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246A9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4CB8E07" w14:textId="77777777" w:rsidTr="003E3C07">
        <w:trPr>
          <w:trHeight w:val="225"/>
          <w:jc w:val="center"/>
        </w:trPr>
        <w:tc>
          <w:tcPr>
            <w:tcW w:w="413" w:type="dxa"/>
            <w:vMerge/>
            <w:shd w:val="clear" w:color="auto" w:fill="auto"/>
            <w:vAlign w:val="center"/>
          </w:tcPr>
          <w:p w14:paraId="3F62F3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2192C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AD466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316C50E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3688E0E"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D1E6448"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6082415</w:t>
            </w:r>
          </w:p>
        </w:tc>
        <w:tc>
          <w:tcPr>
            <w:tcW w:w="1077" w:type="dxa"/>
            <w:shd w:val="clear" w:color="auto" w:fill="auto"/>
            <w:vAlign w:val="center"/>
          </w:tcPr>
          <w:p w14:paraId="11FA1D0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循证医学</w:t>
            </w:r>
          </w:p>
        </w:tc>
        <w:tc>
          <w:tcPr>
            <w:tcW w:w="658" w:type="dxa"/>
          </w:tcPr>
          <w:p w14:paraId="4337C37F"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D53BCF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208479A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153B475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16" w:type="dxa"/>
            <w:shd w:val="clear" w:color="auto" w:fill="auto"/>
            <w:vAlign w:val="center"/>
          </w:tcPr>
          <w:p w14:paraId="1E2DC33B"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05" w:type="dxa"/>
            <w:shd w:val="clear" w:color="auto" w:fill="auto"/>
            <w:vAlign w:val="center"/>
          </w:tcPr>
          <w:p w14:paraId="5CA77F5B"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CDA67E"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C7900D9"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9224CD7"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3EA9CEF"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A936BF1"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4A0E4B4"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B72934D"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589B68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F2B6248"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E6641D2"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3F7CAB6"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4289583" w14:textId="77777777" w:rsidR="00BD658B" w:rsidRPr="009D26AC" w:rsidRDefault="00BD658B" w:rsidP="009D26AC">
            <w:pPr>
              <w:widowControl/>
              <w:spacing w:line="560" w:lineRule="exact"/>
              <w:jc w:val="center"/>
              <w:rPr>
                <w:rFonts w:ascii="仿宋_GB2312" w:eastAsia="仿宋_GB2312" w:hAnsi="等线"/>
                <w:color w:val="000000"/>
                <w:szCs w:val="21"/>
              </w:rPr>
            </w:pPr>
            <w:r w:rsidRPr="009D26AC">
              <w:rPr>
                <w:rFonts w:ascii="仿宋_GB2312" w:eastAsia="仿宋_GB2312" w:hAnsi="等线" w:hint="eastAsia"/>
                <w:color w:val="000000"/>
                <w:szCs w:val="21"/>
              </w:rPr>
              <w:t>28</w:t>
            </w:r>
          </w:p>
        </w:tc>
        <w:tc>
          <w:tcPr>
            <w:tcW w:w="409" w:type="dxa"/>
          </w:tcPr>
          <w:p w14:paraId="03FCA3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E296C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63BF2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588CD8D" w14:textId="77777777" w:rsidTr="003E3C07">
        <w:trPr>
          <w:trHeight w:val="225"/>
          <w:jc w:val="center"/>
        </w:trPr>
        <w:tc>
          <w:tcPr>
            <w:tcW w:w="413" w:type="dxa"/>
            <w:vMerge/>
            <w:shd w:val="clear" w:color="auto" w:fill="auto"/>
            <w:vAlign w:val="center"/>
          </w:tcPr>
          <w:p w14:paraId="301467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19CFB1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FD8BE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90E80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4C6DB9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86DE5E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4082415</w:t>
            </w:r>
          </w:p>
        </w:tc>
        <w:tc>
          <w:tcPr>
            <w:tcW w:w="1077" w:type="dxa"/>
            <w:shd w:val="clear" w:color="auto" w:fill="auto"/>
            <w:vAlign w:val="center"/>
          </w:tcPr>
          <w:p w14:paraId="1B1AA2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循证医学实验</w:t>
            </w:r>
          </w:p>
        </w:tc>
        <w:tc>
          <w:tcPr>
            <w:tcW w:w="658" w:type="dxa"/>
          </w:tcPr>
          <w:p w14:paraId="67DB7CF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A5656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0.25</w:t>
            </w:r>
          </w:p>
        </w:tc>
        <w:tc>
          <w:tcPr>
            <w:tcW w:w="509" w:type="dxa"/>
            <w:shd w:val="clear" w:color="auto" w:fill="auto"/>
            <w:vAlign w:val="center"/>
          </w:tcPr>
          <w:p w14:paraId="0D479B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0.3</w:t>
            </w:r>
          </w:p>
        </w:tc>
        <w:tc>
          <w:tcPr>
            <w:tcW w:w="509" w:type="dxa"/>
            <w:shd w:val="clear" w:color="auto" w:fill="auto"/>
            <w:vAlign w:val="center"/>
          </w:tcPr>
          <w:p w14:paraId="0F21FB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w:t>
            </w:r>
          </w:p>
        </w:tc>
        <w:tc>
          <w:tcPr>
            <w:tcW w:w="416" w:type="dxa"/>
            <w:shd w:val="clear" w:color="auto" w:fill="auto"/>
            <w:vAlign w:val="center"/>
          </w:tcPr>
          <w:p w14:paraId="25B302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F7AA62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F44F0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w:t>
            </w:r>
          </w:p>
        </w:tc>
        <w:tc>
          <w:tcPr>
            <w:tcW w:w="399" w:type="dxa"/>
            <w:shd w:val="clear" w:color="auto" w:fill="auto"/>
            <w:vAlign w:val="center"/>
          </w:tcPr>
          <w:p w14:paraId="12DC58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2A37E4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D45B2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5E76F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A9C36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5F1A0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1B148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947C8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1E2A7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F2E35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ABC8D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w:t>
            </w:r>
          </w:p>
        </w:tc>
        <w:tc>
          <w:tcPr>
            <w:tcW w:w="409" w:type="dxa"/>
          </w:tcPr>
          <w:p w14:paraId="6E8747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6C749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64CA5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751F019" w14:textId="77777777" w:rsidTr="003E3C07">
        <w:trPr>
          <w:trHeight w:val="225"/>
          <w:jc w:val="center"/>
        </w:trPr>
        <w:tc>
          <w:tcPr>
            <w:tcW w:w="413" w:type="dxa"/>
            <w:vMerge/>
            <w:shd w:val="clear" w:color="auto" w:fill="auto"/>
            <w:vAlign w:val="center"/>
          </w:tcPr>
          <w:p w14:paraId="5C4270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BE721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val="restart"/>
            <w:shd w:val="clear" w:color="auto" w:fill="auto"/>
            <w:vAlign w:val="center"/>
          </w:tcPr>
          <w:p w14:paraId="6CFA76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专业限选课程</w:t>
            </w:r>
          </w:p>
        </w:tc>
        <w:tc>
          <w:tcPr>
            <w:tcW w:w="708" w:type="dxa"/>
            <w:shd w:val="clear" w:color="auto" w:fill="auto"/>
            <w:vAlign w:val="center"/>
          </w:tcPr>
          <w:p w14:paraId="5F9F96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0863AC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2E66B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6082136</w:t>
            </w:r>
          </w:p>
        </w:tc>
        <w:tc>
          <w:tcPr>
            <w:tcW w:w="1077" w:type="dxa"/>
            <w:shd w:val="clear" w:color="auto" w:fill="auto"/>
            <w:vAlign w:val="center"/>
          </w:tcPr>
          <w:p w14:paraId="0CC590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医学人文整合课程</w:t>
            </w:r>
          </w:p>
        </w:tc>
        <w:tc>
          <w:tcPr>
            <w:tcW w:w="658" w:type="dxa"/>
          </w:tcPr>
          <w:p w14:paraId="1250B7E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DABF1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86D2F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FC6D4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9CF17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8B84C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1494A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3C11B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24887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37640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A9B44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1932F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68BF0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1A58E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75EA5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5511FB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DD71C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05AD0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27041C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3CD93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0A865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4C6443B8" w14:textId="77777777" w:rsidTr="003E3C07">
        <w:trPr>
          <w:trHeight w:val="225"/>
          <w:jc w:val="center"/>
        </w:trPr>
        <w:tc>
          <w:tcPr>
            <w:tcW w:w="413" w:type="dxa"/>
            <w:vMerge/>
            <w:shd w:val="clear" w:color="auto" w:fill="auto"/>
            <w:vAlign w:val="center"/>
          </w:tcPr>
          <w:p w14:paraId="5D74BCC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27B2C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A6187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AA6C7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6B3B01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1B8F0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EF7AE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医学史</w:t>
            </w:r>
          </w:p>
        </w:tc>
        <w:tc>
          <w:tcPr>
            <w:tcW w:w="658" w:type="dxa"/>
          </w:tcPr>
          <w:p w14:paraId="3EE358FC"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2D98F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F6A52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CEA7E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1B13AF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5D3229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6E18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2B903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EBBA5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FC407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E4F59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53AFC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302D9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F5C77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970A7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01C622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9227A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AB3D3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FCB76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B9674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60E44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FDFAA16" w14:textId="77777777" w:rsidTr="003E3C07">
        <w:trPr>
          <w:trHeight w:val="225"/>
          <w:jc w:val="center"/>
        </w:trPr>
        <w:tc>
          <w:tcPr>
            <w:tcW w:w="413" w:type="dxa"/>
            <w:vMerge/>
            <w:shd w:val="clear" w:color="auto" w:fill="auto"/>
            <w:vAlign w:val="center"/>
          </w:tcPr>
          <w:p w14:paraId="3D86CB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72D55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212EC1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9BC1A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604C7A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0FE2E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1039248</w:t>
            </w:r>
          </w:p>
        </w:tc>
        <w:tc>
          <w:tcPr>
            <w:tcW w:w="1077" w:type="dxa"/>
            <w:shd w:val="clear" w:color="auto" w:fill="auto"/>
            <w:vAlign w:val="center"/>
          </w:tcPr>
          <w:p w14:paraId="624CB3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逻辑学</w:t>
            </w:r>
          </w:p>
        </w:tc>
        <w:tc>
          <w:tcPr>
            <w:tcW w:w="658" w:type="dxa"/>
          </w:tcPr>
          <w:p w14:paraId="33A19F97"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A7443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395E3C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F47BC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E1980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23731E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6E5B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EC865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8E48BD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2D519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451B2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D4B2A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7AA9E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7890C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FA9D5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174DA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2AF315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A87A5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0EB67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1FD56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EE630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EA9EB77" w14:textId="77777777" w:rsidTr="003E3C07">
        <w:trPr>
          <w:trHeight w:val="225"/>
          <w:jc w:val="center"/>
        </w:trPr>
        <w:tc>
          <w:tcPr>
            <w:tcW w:w="413" w:type="dxa"/>
            <w:vMerge/>
            <w:shd w:val="clear" w:color="auto" w:fill="auto"/>
            <w:vAlign w:val="center"/>
          </w:tcPr>
          <w:p w14:paraId="428D1D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AADEB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D3953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B4BFF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0D966B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EB38E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1088001</w:t>
            </w:r>
          </w:p>
        </w:tc>
        <w:tc>
          <w:tcPr>
            <w:tcW w:w="1077" w:type="dxa"/>
            <w:shd w:val="clear" w:color="auto" w:fill="auto"/>
            <w:vAlign w:val="center"/>
          </w:tcPr>
          <w:p w14:paraId="295CF0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教育学原理</w:t>
            </w:r>
          </w:p>
        </w:tc>
        <w:tc>
          <w:tcPr>
            <w:tcW w:w="658" w:type="dxa"/>
          </w:tcPr>
          <w:p w14:paraId="6D7B6534"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1E674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7116E3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1616C0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01E5642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583FBC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2F6B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6330E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FC80B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85BB3C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10CC7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2600D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9E24A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94463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FAF1C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BD36B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2" w:type="dxa"/>
            <w:shd w:val="clear" w:color="auto" w:fill="auto"/>
            <w:vAlign w:val="center"/>
          </w:tcPr>
          <w:p w14:paraId="18CED1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14825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57DFA8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A5408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4D4B1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681DEEBE" w14:textId="77777777" w:rsidTr="003E3C07">
        <w:trPr>
          <w:trHeight w:val="225"/>
          <w:jc w:val="center"/>
        </w:trPr>
        <w:tc>
          <w:tcPr>
            <w:tcW w:w="413" w:type="dxa"/>
            <w:vMerge/>
            <w:shd w:val="clear" w:color="auto" w:fill="auto"/>
            <w:vAlign w:val="center"/>
          </w:tcPr>
          <w:p w14:paraId="47BB13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ED551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8AB2F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A553F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36E6F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EBCDD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1088003</w:t>
            </w:r>
          </w:p>
        </w:tc>
        <w:tc>
          <w:tcPr>
            <w:tcW w:w="1077" w:type="dxa"/>
            <w:shd w:val="clear" w:color="auto" w:fill="auto"/>
            <w:vAlign w:val="center"/>
          </w:tcPr>
          <w:p w14:paraId="0E85E2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中国教育思想史</w:t>
            </w:r>
          </w:p>
        </w:tc>
        <w:tc>
          <w:tcPr>
            <w:tcW w:w="658" w:type="dxa"/>
          </w:tcPr>
          <w:p w14:paraId="414B4F2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1294F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8D45B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5B3C5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0CAE7A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C9282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A2FE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7035E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748EA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35B4D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0C015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3FF20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D99C7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F779D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AD900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1EFAE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2FDA0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86" w:type="dxa"/>
            <w:shd w:val="clear" w:color="auto" w:fill="auto"/>
            <w:vAlign w:val="center"/>
          </w:tcPr>
          <w:p w14:paraId="36F001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3072E8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356B0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FCEB5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BE6C6F1" w14:textId="77777777" w:rsidTr="003E3C07">
        <w:trPr>
          <w:trHeight w:val="225"/>
          <w:jc w:val="center"/>
        </w:trPr>
        <w:tc>
          <w:tcPr>
            <w:tcW w:w="413" w:type="dxa"/>
            <w:vMerge/>
            <w:shd w:val="clear" w:color="auto" w:fill="auto"/>
            <w:vAlign w:val="center"/>
          </w:tcPr>
          <w:p w14:paraId="5F5CD0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06C909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99117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E42A5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5DE011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81E6F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1088007</w:t>
            </w:r>
          </w:p>
        </w:tc>
        <w:tc>
          <w:tcPr>
            <w:tcW w:w="1077" w:type="dxa"/>
            <w:shd w:val="clear" w:color="auto" w:fill="auto"/>
            <w:vAlign w:val="center"/>
          </w:tcPr>
          <w:p w14:paraId="42AB26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教育教学研究方法</w:t>
            </w:r>
          </w:p>
        </w:tc>
        <w:tc>
          <w:tcPr>
            <w:tcW w:w="658" w:type="dxa"/>
          </w:tcPr>
          <w:p w14:paraId="3AEC3845"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33791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55D68F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w:t>
            </w:r>
          </w:p>
        </w:tc>
        <w:tc>
          <w:tcPr>
            <w:tcW w:w="509" w:type="dxa"/>
            <w:shd w:val="clear" w:color="auto" w:fill="auto"/>
            <w:vAlign w:val="center"/>
          </w:tcPr>
          <w:p w14:paraId="233BE47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16" w:type="dxa"/>
            <w:shd w:val="clear" w:color="auto" w:fill="auto"/>
            <w:vAlign w:val="center"/>
          </w:tcPr>
          <w:p w14:paraId="4BB82F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05" w:type="dxa"/>
            <w:shd w:val="clear" w:color="auto" w:fill="auto"/>
            <w:vAlign w:val="center"/>
          </w:tcPr>
          <w:p w14:paraId="74012B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BF022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65638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4CB8E8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02822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ED062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2B6337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84806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E3B7C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B1DD0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1CECF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050E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54</w:t>
            </w:r>
          </w:p>
        </w:tc>
        <w:tc>
          <w:tcPr>
            <w:tcW w:w="486" w:type="dxa"/>
            <w:shd w:val="clear" w:color="auto" w:fill="auto"/>
            <w:vAlign w:val="center"/>
          </w:tcPr>
          <w:p w14:paraId="2B16D4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25E7D0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9329D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5CFB1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99D3EEB" w14:textId="77777777" w:rsidTr="003E3C07">
        <w:trPr>
          <w:trHeight w:val="225"/>
          <w:jc w:val="center"/>
        </w:trPr>
        <w:tc>
          <w:tcPr>
            <w:tcW w:w="413" w:type="dxa"/>
            <w:vMerge/>
            <w:shd w:val="clear" w:color="auto" w:fill="auto"/>
            <w:vAlign w:val="center"/>
          </w:tcPr>
          <w:p w14:paraId="5F6B08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821E3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718BF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B77B8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4AE2F5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FF473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6082091</w:t>
            </w:r>
          </w:p>
        </w:tc>
        <w:tc>
          <w:tcPr>
            <w:tcW w:w="1077" w:type="dxa"/>
            <w:shd w:val="clear" w:color="auto" w:fill="auto"/>
            <w:vAlign w:val="center"/>
          </w:tcPr>
          <w:p w14:paraId="5FECBC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医学心理学</w:t>
            </w:r>
          </w:p>
        </w:tc>
        <w:tc>
          <w:tcPr>
            <w:tcW w:w="658" w:type="dxa"/>
          </w:tcPr>
          <w:p w14:paraId="18021A7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3BE1E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F9D25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5AC780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328859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33DC6B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A1E1F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609D1D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67973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C598A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189C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547141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2D9B0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44502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6837F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DB20E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2D3DC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4CC76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9" w:type="dxa"/>
          </w:tcPr>
          <w:p w14:paraId="62DCAF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73812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D3086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7145732" w14:textId="77777777" w:rsidTr="003E3C07">
        <w:trPr>
          <w:trHeight w:val="225"/>
          <w:jc w:val="center"/>
        </w:trPr>
        <w:tc>
          <w:tcPr>
            <w:tcW w:w="413" w:type="dxa"/>
            <w:vMerge/>
            <w:shd w:val="clear" w:color="auto" w:fill="auto"/>
            <w:vAlign w:val="center"/>
          </w:tcPr>
          <w:p w14:paraId="00839C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4131B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C0DAE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33F509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5A6B54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299AB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C5739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生物医用材料</w:t>
            </w:r>
          </w:p>
        </w:tc>
        <w:tc>
          <w:tcPr>
            <w:tcW w:w="658" w:type="dxa"/>
          </w:tcPr>
          <w:p w14:paraId="7958326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79208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86AB4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09648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07495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73A5A5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4D6D9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15C51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DA971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8625ED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0DCCE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1F726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17ACF4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F6ED6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A3506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49CA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CE306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C70BF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9" w:type="dxa"/>
          </w:tcPr>
          <w:p w14:paraId="3C61BD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CA6B6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2C127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1B6EC55" w14:textId="77777777" w:rsidTr="003E3C07">
        <w:trPr>
          <w:trHeight w:val="225"/>
          <w:jc w:val="center"/>
        </w:trPr>
        <w:tc>
          <w:tcPr>
            <w:tcW w:w="413" w:type="dxa"/>
            <w:vMerge/>
            <w:shd w:val="clear" w:color="auto" w:fill="auto"/>
            <w:vAlign w:val="center"/>
          </w:tcPr>
          <w:p w14:paraId="62621E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6931B4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2E10A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E5641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4E23AC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9B090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2048180</w:t>
            </w:r>
          </w:p>
        </w:tc>
        <w:tc>
          <w:tcPr>
            <w:tcW w:w="1077" w:type="dxa"/>
            <w:shd w:val="clear" w:color="auto" w:fill="auto"/>
            <w:vAlign w:val="center"/>
          </w:tcPr>
          <w:p w14:paraId="159F6F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计算机辅助药物设计</w:t>
            </w:r>
          </w:p>
        </w:tc>
        <w:tc>
          <w:tcPr>
            <w:tcW w:w="658" w:type="dxa"/>
          </w:tcPr>
          <w:p w14:paraId="207C6CF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06D94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w:t>
            </w:r>
          </w:p>
        </w:tc>
        <w:tc>
          <w:tcPr>
            <w:tcW w:w="509" w:type="dxa"/>
            <w:shd w:val="clear" w:color="auto" w:fill="auto"/>
            <w:vAlign w:val="center"/>
          </w:tcPr>
          <w:p w14:paraId="66E7D3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6A931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16" w:type="dxa"/>
            <w:shd w:val="clear" w:color="auto" w:fill="auto"/>
            <w:vAlign w:val="center"/>
          </w:tcPr>
          <w:p w14:paraId="03CCE8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5" w:type="dxa"/>
            <w:shd w:val="clear" w:color="auto" w:fill="auto"/>
            <w:vAlign w:val="center"/>
          </w:tcPr>
          <w:p w14:paraId="66F479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BE2BA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41EE4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042CB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5D7A137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4A39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D7DE8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7258BD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15AF3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92FB4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25D0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ACA0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086E3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18</w:t>
            </w:r>
          </w:p>
        </w:tc>
        <w:tc>
          <w:tcPr>
            <w:tcW w:w="409" w:type="dxa"/>
          </w:tcPr>
          <w:p w14:paraId="31D49D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4B755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8697B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B02C434" w14:textId="77777777" w:rsidTr="003E3C07">
        <w:trPr>
          <w:trHeight w:val="225"/>
          <w:jc w:val="center"/>
        </w:trPr>
        <w:tc>
          <w:tcPr>
            <w:tcW w:w="413" w:type="dxa"/>
            <w:vMerge/>
            <w:shd w:val="clear" w:color="auto" w:fill="auto"/>
            <w:vAlign w:val="center"/>
          </w:tcPr>
          <w:p w14:paraId="31952D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2F5EF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FE5860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352F3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30603A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6ADFC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BAE4E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医学科技论文阅读与写作</w:t>
            </w:r>
          </w:p>
        </w:tc>
        <w:tc>
          <w:tcPr>
            <w:tcW w:w="658" w:type="dxa"/>
          </w:tcPr>
          <w:p w14:paraId="39190106"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F49171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20804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8A959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3D8F4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52FA3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FA4F5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663BC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B4DF9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965DFD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44881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CA4F7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FBFDD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AA15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E16A6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5F282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7384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1A015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9" w:type="dxa"/>
          </w:tcPr>
          <w:p w14:paraId="0557E0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7446B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6D8EC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4C316368" w14:textId="77777777" w:rsidTr="003E3C07">
        <w:trPr>
          <w:trHeight w:val="225"/>
          <w:jc w:val="center"/>
        </w:trPr>
        <w:tc>
          <w:tcPr>
            <w:tcW w:w="413" w:type="dxa"/>
            <w:vMerge/>
            <w:shd w:val="clear" w:color="auto" w:fill="auto"/>
            <w:vAlign w:val="center"/>
          </w:tcPr>
          <w:p w14:paraId="742DDF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1EE024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val="restart"/>
            <w:shd w:val="clear" w:color="auto" w:fill="auto"/>
            <w:vAlign w:val="center"/>
          </w:tcPr>
          <w:p w14:paraId="17D597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专业大类选修课程</w:t>
            </w:r>
          </w:p>
        </w:tc>
        <w:tc>
          <w:tcPr>
            <w:tcW w:w="708" w:type="dxa"/>
            <w:shd w:val="clear" w:color="auto" w:fill="auto"/>
            <w:vAlign w:val="center"/>
          </w:tcPr>
          <w:p w14:paraId="781051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506C6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FEA81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266A7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基础医学前沿</w:t>
            </w:r>
          </w:p>
        </w:tc>
        <w:tc>
          <w:tcPr>
            <w:tcW w:w="658" w:type="dxa"/>
          </w:tcPr>
          <w:p w14:paraId="273474B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26DCE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993CA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5CFCA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FA369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6B0962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21EBA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4FEFC8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CF13A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D69DB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103C45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88F93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728A5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2D55C7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ED45C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3EDD8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69B12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61791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144A8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204EE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23C3E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F521A24" w14:textId="77777777" w:rsidTr="003E3C07">
        <w:trPr>
          <w:trHeight w:val="225"/>
          <w:jc w:val="center"/>
        </w:trPr>
        <w:tc>
          <w:tcPr>
            <w:tcW w:w="413" w:type="dxa"/>
            <w:vMerge/>
            <w:shd w:val="clear" w:color="auto" w:fill="auto"/>
            <w:vAlign w:val="center"/>
          </w:tcPr>
          <w:p w14:paraId="1DBF5C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15264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60EB7F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457DC9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05B12B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8DBF7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29B869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医学科技论文阅读与写作</w:t>
            </w:r>
          </w:p>
        </w:tc>
        <w:tc>
          <w:tcPr>
            <w:tcW w:w="658" w:type="dxa"/>
          </w:tcPr>
          <w:p w14:paraId="22A9D2AE"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680413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F659D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84811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7FCA06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045A30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FEAD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4F5738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0233A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27E55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3A709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A2561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71297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F5CEC7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1AE991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6FE7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91A02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5F0BE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FCD2A5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CDDD9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5EF7B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DFA403C" w14:textId="77777777" w:rsidTr="003E3C07">
        <w:trPr>
          <w:trHeight w:val="225"/>
          <w:jc w:val="center"/>
        </w:trPr>
        <w:tc>
          <w:tcPr>
            <w:tcW w:w="413" w:type="dxa"/>
            <w:vMerge/>
            <w:shd w:val="clear" w:color="auto" w:fill="auto"/>
            <w:vAlign w:val="center"/>
          </w:tcPr>
          <w:p w14:paraId="4BC1A9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5F8D85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35997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2F0EF3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6BB02A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0612F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B782F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现代仪器分析与应用</w:t>
            </w:r>
          </w:p>
        </w:tc>
        <w:tc>
          <w:tcPr>
            <w:tcW w:w="658" w:type="dxa"/>
          </w:tcPr>
          <w:p w14:paraId="1CD2691E"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F1760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ED300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FBED6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2731E86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0AD89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C852F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7C8922D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40AAD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8A3A4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8DAFE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45E1B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95A30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3F2EE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AC7F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9998E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3000B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3C417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4C21E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610B0F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9618A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D2A8C61" w14:textId="77777777" w:rsidTr="003E3C07">
        <w:trPr>
          <w:trHeight w:val="225"/>
          <w:jc w:val="center"/>
        </w:trPr>
        <w:tc>
          <w:tcPr>
            <w:tcW w:w="413" w:type="dxa"/>
            <w:vMerge/>
            <w:shd w:val="clear" w:color="auto" w:fill="auto"/>
            <w:vAlign w:val="center"/>
          </w:tcPr>
          <w:p w14:paraId="247F0F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397008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1A0CE1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B3102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23870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A3A7C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60CD75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临床病理学</w:t>
            </w:r>
          </w:p>
        </w:tc>
        <w:tc>
          <w:tcPr>
            <w:tcW w:w="658" w:type="dxa"/>
          </w:tcPr>
          <w:p w14:paraId="451DBC9F"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0D9EF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63B9CC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1.5</w:t>
            </w:r>
          </w:p>
        </w:tc>
        <w:tc>
          <w:tcPr>
            <w:tcW w:w="509" w:type="dxa"/>
            <w:shd w:val="clear" w:color="auto" w:fill="auto"/>
            <w:vAlign w:val="center"/>
          </w:tcPr>
          <w:p w14:paraId="69EAB9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28</w:t>
            </w:r>
          </w:p>
        </w:tc>
        <w:tc>
          <w:tcPr>
            <w:tcW w:w="416" w:type="dxa"/>
            <w:shd w:val="clear" w:color="auto" w:fill="auto"/>
            <w:vAlign w:val="center"/>
          </w:tcPr>
          <w:p w14:paraId="6CEDDF6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28</w:t>
            </w:r>
          </w:p>
        </w:tc>
        <w:tc>
          <w:tcPr>
            <w:tcW w:w="405" w:type="dxa"/>
            <w:shd w:val="clear" w:color="auto" w:fill="auto"/>
            <w:vAlign w:val="center"/>
          </w:tcPr>
          <w:p w14:paraId="7CA11B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B9ACC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CA732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55828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21A52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6D2EE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5275C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21510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D2391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8A0BA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1D0F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AEEB0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1EFF3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4D6956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D204C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3B112E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3B30117" w14:textId="77777777" w:rsidTr="003E3C07">
        <w:trPr>
          <w:trHeight w:val="225"/>
          <w:jc w:val="center"/>
        </w:trPr>
        <w:tc>
          <w:tcPr>
            <w:tcW w:w="413" w:type="dxa"/>
            <w:vMerge/>
            <w:shd w:val="clear" w:color="auto" w:fill="auto"/>
            <w:vAlign w:val="center"/>
          </w:tcPr>
          <w:p w14:paraId="04582C8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5AFD4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056542B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18BC64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0E7036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1E839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44FB4A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临床药物治疗学</w:t>
            </w:r>
          </w:p>
        </w:tc>
        <w:tc>
          <w:tcPr>
            <w:tcW w:w="658" w:type="dxa"/>
          </w:tcPr>
          <w:p w14:paraId="7775011E"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EB8C9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20963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D4DA8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574D68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FB7FD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09014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12614F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A3FDB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ECABCF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2BFB7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FFEFB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4127E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486EE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7863A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7C2C8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DC53B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28636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1DE9A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3CF13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A1FDE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AABDE03" w14:textId="77777777" w:rsidTr="003E3C07">
        <w:trPr>
          <w:trHeight w:val="225"/>
          <w:jc w:val="center"/>
        </w:trPr>
        <w:tc>
          <w:tcPr>
            <w:tcW w:w="413" w:type="dxa"/>
            <w:vMerge/>
            <w:shd w:val="clear" w:color="auto" w:fill="auto"/>
            <w:vAlign w:val="center"/>
          </w:tcPr>
          <w:p w14:paraId="253DA6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4917FA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7E8EF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E41710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F9B39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0E756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75E68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临床免疫学</w:t>
            </w:r>
          </w:p>
        </w:tc>
        <w:tc>
          <w:tcPr>
            <w:tcW w:w="658" w:type="dxa"/>
          </w:tcPr>
          <w:p w14:paraId="27E987A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504F9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AE9CD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67838E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D2B16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291216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5F9384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34F005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71200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8B038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B7BF4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D66A64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604ECF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602D7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620B6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FF3AB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1FC4F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17761D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296710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1E62F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6BCF9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6759AB27" w14:textId="77777777" w:rsidTr="003E3C07">
        <w:trPr>
          <w:trHeight w:val="225"/>
          <w:jc w:val="center"/>
        </w:trPr>
        <w:tc>
          <w:tcPr>
            <w:tcW w:w="413" w:type="dxa"/>
            <w:vMerge/>
            <w:shd w:val="clear" w:color="auto" w:fill="auto"/>
            <w:vAlign w:val="center"/>
          </w:tcPr>
          <w:p w14:paraId="6E70F4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7E7202A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76DC2A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7653F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024865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2E764B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B48D6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老年病学</w:t>
            </w:r>
          </w:p>
        </w:tc>
        <w:tc>
          <w:tcPr>
            <w:tcW w:w="658" w:type="dxa"/>
          </w:tcPr>
          <w:p w14:paraId="046CB53B"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9713B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68075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7CB4FF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46C072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6006A0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94D1D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1E7EF4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0767AD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2F81F8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82C8D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503D9D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6D2F9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6AA44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1623E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56C46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5EB10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65E017E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100E6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AA645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7BC21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68F9F45" w14:textId="77777777" w:rsidTr="003E3C07">
        <w:trPr>
          <w:trHeight w:val="225"/>
          <w:jc w:val="center"/>
        </w:trPr>
        <w:tc>
          <w:tcPr>
            <w:tcW w:w="413" w:type="dxa"/>
            <w:vMerge/>
            <w:shd w:val="clear" w:color="auto" w:fill="auto"/>
            <w:vAlign w:val="center"/>
          </w:tcPr>
          <w:p w14:paraId="7607EF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97637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729A7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401A2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5DC8E1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E8615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78E6E7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再生医学</w:t>
            </w:r>
          </w:p>
        </w:tc>
        <w:tc>
          <w:tcPr>
            <w:tcW w:w="658" w:type="dxa"/>
          </w:tcPr>
          <w:p w14:paraId="4D46C56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F1012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16B205E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6985A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5DC2E8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19520F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C2B11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1B466D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7E21C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87636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A2758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426F9E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4F2A20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E1ED5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FFAD8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55937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AAC70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4688A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799FDA9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492A4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8B72E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C7BDEA6" w14:textId="77777777" w:rsidTr="003E3C07">
        <w:trPr>
          <w:trHeight w:val="225"/>
          <w:jc w:val="center"/>
        </w:trPr>
        <w:tc>
          <w:tcPr>
            <w:tcW w:w="413" w:type="dxa"/>
            <w:vMerge/>
            <w:shd w:val="clear" w:color="auto" w:fill="auto"/>
            <w:vAlign w:val="center"/>
          </w:tcPr>
          <w:p w14:paraId="7EDE193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97A5C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564033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78058DDE" w14:textId="77777777" w:rsidR="00BD658B" w:rsidRPr="009D26AC" w:rsidRDefault="003E3C07"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r w:rsidR="00BD658B" w:rsidRPr="009D26AC">
              <w:rPr>
                <w:rFonts w:ascii="仿宋_GB2312" w:eastAsia="仿宋_GB2312" w:hAnsi="等线" w:hint="eastAsia"/>
                <w:color w:val="000000"/>
                <w:szCs w:val="21"/>
              </w:rPr>
              <w:t xml:space="preserve">　</w:t>
            </w:r>
          </w:p>
        </w:tc>
        <w:tc>
          <w:tcPr>
            <w:tcW w:w="307" w:type="dxa"/>
            <w:shd w:val="clear" w:color="auto" w:fill="auto"/>
            <w:vAlign w:val="center"/>
          </w:tcPr>
          <w:p w14:paraId="082076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08071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A9C20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现代肿瘤学</w:t>
            </w:r>
          </w:p>
        </w:tc>
        <w:tc>
          <w:tcPr>
            <w:tcW w:w="658" w:type="dxa"/>
          </w:tcPr>
          <w:p w14:paraId="12A99819"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0F3CADE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5E95B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473A7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63E361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2520F2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BF2A2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644A7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32CDB1D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82BD5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49749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AF2422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AE161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5461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73E6C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CD11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62615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2E2018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2064E9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A689D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A702D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9B7204B" w14:textId="77777777" w:rsidTr="003E3C07">
        <w:trPr>
          <w:trHeight w:val="225"/>
          <w:jc w:val="center"/>
        </w:trPr>
        <w:tc>
          <w:tcPr>
            <w:tcW w:w="413" w:type="dxa"/>
            <w:vMerge/>
            <w:shd w:val="clear" w:color="auto" w:fill="auto"/>
            <w:vAlign w:val="center"/>
          </w:tcPr>
          <w:p w14:paraId="77196B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533A9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4A0C92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F6C22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526406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25271D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0FE541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专题讲座</w:t>
            </w:r>
          </w:p>
        </w:tc>
        <w:tc>
          <w:tcPr>
            <w:tcW w:w="658" w:type="dxa"/>
          </w:tcPr>
          <w:p w14:paraId="690CF9DF"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1DACE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3220CE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FB019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11CFC3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6A8FE5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D5CAC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754F8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71C413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0A2DF3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FF42C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55E32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39CEEB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22A03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0D020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B775D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D540B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C483B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A17006B" w14:textId="77777777" w:rsidR="00BD658B" w:rsidRPr="009D26AC" w:rsidRDefault="006A3EE4"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396" w:type="dxa"/>
          </w:tcPr>
          <w:p w14:paraId="2F77B26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E03253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11A420EC" w14:textId="77777777" w:rsidTr="003E3C07">
        <w:trPr>
          <w:trHeight w:val="225"/>
          <w:jc w:val="center"/>
        </w:trPr>
        <w:tc>
          <w:tcPr>
            <w:tcW w:w="413" w:type="dxa"/>
            <w:vMerge/>
            <w:shd w:val="clear" w:color="auto" w:fill="auto"/>
            <w:vAlign w:val="center"/>
          </w:tcPr>
          <w:p w14:paraId="015EC6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vMerge/>
            <w:shd w:val="clear" w:color="auto" w:fill="auto"/>
            <w:vAlign w:val="center"/>
          </w:tcPr>
          <w:p w14:paraId="2BECFE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859" w:type="dxa"/>
            <w:gridSpan w:val="2"/>
            <w:vMerge/>
            <w:shd w:val="clear" w:color="auto" w:fill="auto"/>
            <w:vAlign w:val="center"/>
          </w:tcPr>
          <w:p w14:paraId="3DE6CC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708" w:type="dxa"/>
            <w:shd w:val="clear" w:color="auto" w:fill="auto"/>
            <w:vAlign w:val="center"/>
          </w:tcPr>
          <w:p w14:paraId="5A485D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选修</w:t>
            </w:r>
          </w:p>
        </w:tc>
        <w:tc>
          <w:tcPr>
            <w:tcW w:w="307" w:type="dxa"/>
            <w:shd w:val="clear" w:color="auto" w:fill="auto"/>
            <w:vAlign w:val="center"/>
          </w:tcPr>
          <w:p w14:paraId="2542CD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0ECBB2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79777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专题讲座</w:t>
            </w:r>
          </w:p>
        </w:tc>
        <w:tc>
          <w:tcPr>
            <w:tcW w:w="658" w:type="dxa"/>
          </w:tcPr>
          <w:p w14:paraId="48DED3EC"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2774CE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472CFA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238D8E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6" w:type="dxa"/>
            <w:shd w:val="clear" w:color="auto" w:fill="auto"/>
            <w:vAlign w:val="center"/>
          </w:tcPr>
          <w:p w14:paraId="089B51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05" w:type="dxa"/>
            <w:shd w:val="clear" w:color="auto" w:fill="auto"/>
            <w:vAlign w:val="center"/>
          </w:tcPr>
          <w:p w14:paraId="4999A6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A2D1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4F58D4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DCA45B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73E05F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1BDC2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7CDC1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5B94D1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736F6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29280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964C4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9CD257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5E22C9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77A878EF" w14:textId="77777777" w:rsidR="00BD658B" w:rsidRPr="009D26AC" w:rsidRDefault="006A3EE4"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36</w:t>
            </w:r>
          </w:p>
        </w:tc>
        <w:tc>
          <w:tcPr>
            <w:tcW w:w="396" w:type="dxa"/>
          </w:tcPr>
          <w:p w14:paraId="153456B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13F0A2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70034835" w14:textId="77777777" w:rsidTr="003E3C07">
        <w:trPr>
          <w:trHeight w:val="245"/>
          <w:jc w:val="center"/>
        </w:trPr>
        <w:tc>
          <w:tcPr>
            <w:tcW w:w="809" w:type="dxa"/>
            <w:gridSpan w:val="2"/>
            <w:vMerge w:val="restart"/>
            <w:shd w:val="clear" w:color="auto" w:fill="auto"/>
            <w:vAlign w:val="center"/>
            <w:hideMark/>
          </w:tcPr>
          <w:p w14:paraId="608FB927"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自主选修课</w:t>
            </w:r>
          </w:p>
        </w:tc>
        <w:tc>
          <w:tcPr>
            <w:tcW w:w="859" w:type="dxa"/>
            <w:gridSpan w:val="2"/>
            <w:shd w:val="clear" w:color="auto" w:fill="auto"/>
            <w:vAlign w:val="center"/>
            <w:hideMark/>
          </w:tcPr>
          <w:p w14:paraId="04BEE8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全校任选课程</w:t>
            </w:r>
          </w:p>
        </w:tc>
        <w:tc>
          <w:tcPr>
            <w:tcW w:w="708" w:type="dxa"/>
            <w:shd w:val="clear" w:color="auto" w:fill="auto"/>
            <w:vAlign w:val="center"/>
            <w:hideMark/>
          </w:tcPr>
          <w:p w14:paraId="2AED66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选修　</w:t>
            </w:r>
          </w:p>
        </w:tc>
        <w:tc>
          <w:tcPr>
            <w:tcW w:w="307" w:type="dxa"/>
            <w:shd w:val="clear" w:color="auto" w:fill="auto"/>
            <w:vAlign w:val="center"/>
            <w:hideMark/>
          </w:tcPr>
          <w:p w14:paraId="708917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5649E2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6B9260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697FA6C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612D64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25783E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10F56D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328259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4DB1FDF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067D5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6A6BE1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7ADED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76840F5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34D62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0AC330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7D2F1A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3219F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BFE23E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FB4D1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6CD61A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5027AA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1CB33D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33F48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4DCA96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325E6C75" w14:textId="77777777" w:rsidTr="003E3C07">
        <w:trPr>
          <w:trHeight w:val="240"/>
          <w:jc w:val="center"/>
        </w:trPr>
        <w:tc>
          <w:tcPr>
            <w:tcW w:w="809" w:type="dxa"/>
            <w:gridSpan w:val="2"/>
            <w:vMerge/>
            <w:vAlign w:val="center"/>
            <w:hideMark/>
          </w:tcPr>
          <w:p w14:paraId="48F5FF88"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restart"/>
            <w:shd w:val="clear" w:color="auto" w:fill="auto"/>
            <w:vAlign w:val="center"/>
            <w:hideMark/>
          </w:tcPr>
          <w:p w14:paraId="2058DC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通识课程</w:t>
            </w:r>
          </w:p>
        </w:tc>
        <w:tc>
          <w:tcPr>
            <w:tcW w:w="433" w:type="dxa"/>
            <w:shd w:val="clear" w:color="auto" w:fill="auto"/>
            <w:vAlign w:val="center"/>
            <w:hideMark/>
          </w:tcPr>
          <w:p w14:paraId="0BFCAC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中华文化与</w:t>
            </w:r>
          </w:p>
          <w:p w14:paraId="777026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世界文明</w:t>
            </w:r>
          </w:p>
        </w:tc>
        <w:tc>
          <w:tcPr>
            <w:tcW w:w="708" w:type="dxa"/>
            <w:shd w:val="clear" w:color="auto" w:fill="auto"/>
            <w:vAlign w:val="center"/>
            <w:hideMark/>
          </w:tcPr>
          <w:p w14:paraId="248664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选修　</w:t>
            </w:r>
          </w:p>
        </w:tc>
        <w:tc>
          <w:tcPr>
            <w:tcW w:w="307" w:type="dxa"/>
            <w:shd w:val="clear" w:color="auto" w:fill="auto"/>
            <w:vAlign w:val="center"/>
            <w:hideMark/>
          </w:tcPr>
          <w:p w14:paraId="52D3DC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24B3E1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23ED3B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5F1236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58B972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5D77D0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589951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0CE401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22254D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C19B9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51DE0E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EECB23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697CB1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FC4BC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697319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7FA3752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CD1BA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4E4D5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9E8B5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F8B13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358A71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1B3F9B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2406A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2C46C7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3A83F6D2" w14:textId="77777777" w:rsidTr="003E3C07">
        <w:trPr>
          <w:trHeight w:val="240"/>
          <w:jc w:val="center"/>
        </w:trPr>
        <w:tc>
          <w:tcPr>
            <w:tcW w:w="809" w:type="dxa"/>
            <w:gridSpan w:val="2"/>
            <w:vMerge/>
            <w:vAlign w:val="center"/>
          </w:tcPr>
          <w:p w14:paraId="6B738AA2"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shd w:val="clear" w:color="auto" w:fill="auto"/>
            <w:vAlign w:val="center"/>
          </w:tcPr>
          <w:p w14:paraId="4A9A69A7"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0D40E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科</w:t>
            </w:r>
            <w:r w:rsidRPr="009D26AC">
              <w:rPr>
                <w:rFonts w:ascii="仿宋_GB2312" w:eastAsia="仿宋_GB2312" w:hAnsi="宋体" w:cs="宋体" w:hint="eastAsia"/>
                <w:color w:val="000000"/>
                <w:kern w:val="0"/>
                <w:szCs w:val="21"/>
              </w:rPr>
              <w:lastRenderedPageBreak/>
              <w:t>学精神与</w:t>
            </w:r>
          </w:p>
          <w:p w14:paraId="02488DD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生命关怀</w:t>
            </w:r>
          </w:p>
        </w:tc>
        <w:tc>
          <w:tcPr>
            <w:tcW w:w="708" w:type="dxa"/>
            <w:shd w:val="clear" w:color="auto" w:fill="auto"/>
            <w:vAlign w:val="center"/>
          </w:tcPr>
          <w:p w14:paraId="347724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选修</w:t>
            </w:r>
          </w:p>
        </w:tc>
        <w:tc>
          <w:tcPr>
            <w:tcW w:w="307" w:type="dxa"/>
            <w:shd w:val="clear" w:color="auto" w:fill="auto"/>
            <w:vAlign w:val="center"/>
          </w:tcPr>
          <w:p w14:paraId="59BBC0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12CC84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4B0767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760941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5C23AFC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601B80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1A1C5C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4D0BE9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5CFF38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461721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006245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552059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550CDE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9B2F6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11B6BE0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2AA40E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72BF7C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725A8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AAF30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DD858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1FBA011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3DC9C3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0700C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5A65E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9E3F9B4" w14:textId="77777777" w:rsidTr="003E3C07">
        <w:trPr>
          <w:trHeight w:val="255"/>
          <w:jc w:val="center"/>
        </w:trPr>
        <w:tc>
          <w:tcPr>
            <w:tcW w:w="809" w:type="dxa"/>
            <w:gridSpan w:val="2"/>
            <w:vMerge/>
            <w:vAlign w:val="center"/>
            <w:hideMark/>
          </w:tcPr>
          <w:p w14:paraId="73A09C92"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shd w:val="clear" w:color="auto" w:fill="auto"/>
            <w:vAlign w:val="center"/>
            <w:hideMark/>
          </w:tcPr>
          <w:p w14:paraId="73A37569"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433" w:type="dxa"/>
            <w:shd w:val="clear" w:color="auto" w:fill="auto"/>
            <w:vAlign w:val="center"/>
            <w:hideMark/>
          </w:tcPr>
          <w:p w14:paraId="60DC3E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社会科学与</w:t>
            </w:r>
          </w:p>
          <w:p w14:paraId="7C528F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现</w:t>
            </w:r>
            <w:r w:rsidRPr="009D26AC">
              <w:rPr>
                <w:rFonts w:ascii="仿宋_GB2312" w:eastAsia="仿宋_GB2312" w:hAnsi="宋体" w:cs="宋体" w:hint="eastAsia"/>
                <w:color w:val="000000"/>
                <w:kern w:val="0"/>
                <w:szCs w:val="21"/>
              </w:rPr>
              <w:lastRenderedPageBreak/>
              <w:t>代社会</w:t>
            </w:r>
          </w:p>
        </w:tc>
        <w:tc>
          <w:tcPr>
            <w:tcW w:w="708" w:type="dxa"/>
            <w:shd w:val="clear" w:color="auto" w:fill="auto"/>
            <w:vAlign w:val="center"/>
            <w:hideMark/>
          </w:tcPr>
          <w:p w14:paraId="064F17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 xml:space="preserve">选修　</w:t>
            </w:r>
          </w:p>
        </w:tc>
        <w:tc>
          <w:tcPr>
            <w:tcW w:w="307" w:type="dxa"/>
            <w:shd w:val="clear" w:color="auto" w:fill="auto"/>
            <w:vAlign w:val="center"/>
            <w:hideMark/>
          </w:tcPr>
          <w:p w14:paraId="2335C3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60894A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0E049C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61F31B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465FE1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6765AF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430A35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79B699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6D3B07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CA1C9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35A98A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436075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67C54C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7049E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2742F6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4F092B9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DDADD4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06701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ABCBA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45427D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22CDA8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46B6989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6093D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0B9338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274FA839" w14:textId="77777777" w:rsidTr="003E3C07">
        <w:trPr>
          <w:trHeight w:val="240"/>
          <w:jc w:val="center"/>
        </w:trPr>
        <w:tc>
          <w:tcPr>
            <w:tcW w:w="809" w:type="dxa"/>
            <w:gridSpan w:val="2"/>
            <w:vMerge/>
            <w:vAlign w:val="center"/>
            <w:hideMark/>
          </w:tcPr>
          <w:p w14:paraId="29EF416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shd w:val="clear" w:color="auto" w:fill="auto"/>
            <w:vAlign w:val="center"/>
            <w:hideMark/>
          </w:tcPr>
          <w:p w14:paraId="5AAD3CDF" w14:textId="77777777" w:rsidR="00BD658B" w:rsidRPr="009D26AC" w:rsidRDefault="00BD658B" w:rsidP="009D26AC">
            <w:pPr>
              <w:spacing w:line="560" w:lineRule="exact"/>
              <w:jc w:val="left"/>
              <w:rPr>
                <w:rFonts w:ascii="仿宋_GB2312" w:eastAsia="仿宋_GB2312" w:hAnsi="宋体" w:cs="宋体"/>
                <w:color w:val="000000"/>
                <w:kern w:val="0"/>
                <w:szCs w:val="21"/>
              </w:rPr>
            </w:pPr>
          </w:p>
        </w:tc>
        <w:tc>
          <w:tcPr>
            <w:tcW w:w="433" w:type="dxa"/>
            <w:shd w:val="clear" w:color="auto" w:fill="auto"/>
            <w:vAlign w:val="center"/>
            <w:hideMark/>
          </w:tcPr>
          <w:p w14:paraId="43052E2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艺术体验与</w:t>
            </w:r>
          </w:p>
          <w:p w14:paraId="38C83A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审美鉴赏</w:t>
            </w:r>
          </w:p>
        </w:tc>
        <w:tc>
          <w:tcPr>
            <w:tcW w:w="708" w:type="dxa"/>
            <w:shd w:val="clear" w:color="auto" w:fill="auto"/>
            <w:vAlign w:val="center"/>
            <w:hideMark/>
          </w:tcPr>
          <w:p w14:paraId="747175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选修　</w:t>
            </w:r>
          </w:p>
        </w:tc>
        <w:tc>
          <w:tcPr>
            <w:tcW w:w="307" w:type="dxa"/>
            <w:shd w:val="clear" w:color="auto" w:fill="auto"/>
            <w:vAlign w:val="center"/>
            <w:hideMark/>
          </w:tcPr>
          <w:p w14:paraId="3FAD5F2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7927B8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03CBB7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393CB3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68D102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354CF3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642B30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67E982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0441F6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1A004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22CE77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65CBCC0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565E46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9BF1F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3431F6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7BBCCA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4BBE5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76F65A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79A60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862A9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5C0061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15B158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4F9B7C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1B0198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47F7B5FF" w14:textId="77777777" w:rsidTr="003E3C07">
        <w:trPr>
          <w:trHeight w:val="495"/>
          <w:jc w:val="center"/>
        </w:trPr>
        <w:tc>
          <w:tcPr>
            <w:tcW w:w="809" w:type="dxa"/>
            <w:gridSpan w:val="2"/>
            <w:vMerge/>
            <w:vAlign w:val="center"/>
            <w:hideMark/>
          </w:tcPr>
          <w:p w14:paraId="35F54B94"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shd w:val="clear" w:color="auto" w:fill="auto"/>
            <w:vAlign w:val="center"/>
            <w:hideMark/>
          </w:tcPr>
          <w:p w14:paraId="1E614170"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hideMark/>
          </w:tcPr>
          <w:p w14:paraId="141822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思维</w:t>
            </w:r>
            <w:r w:rsidRPr="009D26AC">
              <w:rPr>
                <w:rFonts w:ascii="仿宋_GB2312" w:eastAsia="仿宋_GB2312" w:hAnsi="宋体" w:cs="宋体" w:hint="eastAsia"/>
                <w:color w:val="000000"/>
                <w:kern w:val="0"/>
                <w:szCs w:val="21"/>
              </w:rPr>
              <w:lastRenderedPageBreak/>
              <w:t>训练与</w:t>
            </w:r>
          </w:p>
          <w:p w14:paraId="7CFFE11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科研方法</w:t>
            </w:r>
          </w:p>
        </w:tc>
        <w:tc>
          <w:tcPr>
            <w:tcW w:w="708" w:type="dxa"/>
            <w:shd w:val="clear" w:color="auto" w:fill="auto"/>
            <w:vAlign w:val="center"/>
            <w:hideMark/>
          </w:tcPr>
          <w:p w14:paraId="7F6C16A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 xml:space="preserve">选修　</w:t>
            </w:r>
          </w:p>
        </w:tc>
        <w:tc>
          <w:tcPr>
            <w:tcW w:w="307" w:type="dxa"/>
            <w:shd w:val="clear" w:color="auto" w:fill="auto"/>
            <w:vAlign w:val="center"/>
            <w:hideMark/>
          </w:tcPr>
          <w:p w14:paraId="70AD43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hideMark/>
          </w:tcPr>
          <w:p w14:paraId="4210FD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77" w:type="dxa"/>
            <w:shd w:val="clear" w:color="auto" w:fill="auto"/>
            <w:vAlign w:val="center"/>
            <w:hideMark/>
          </w:tcPr>
          <w:p w14:paraId="20E95C9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3390CB6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54D795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6D8824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1ADB3E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67F65D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717DF2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7C9918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5AE05A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6BEAC0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27D554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E255C0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3A4960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2C0D98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0AB917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0F772E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FFF82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844E5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3621E0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4CB576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89DB5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053E74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73FDC302" w14:textId="77777777" w:rsidTr="003E3C07">
        <w:trPr>
          <w:trHeight w:val="71"/>
          <w:jc w:val="center"/>
        </w:trPr>
        <w:tc>
          <w:tcPr>
            <w:tcW w:w="809" w:type="dxa"/>
            <w:gridSpan w:val="2"/>
            <w:vMerge w:val="restart"/>
            <w:shd w:val="clear" w:color="auto" w:fill="auto"/>
            <w:vAlign w:val="center"/>
            <w:hideMark/>
          </w:tcPr>
          <w:p w14:paraId="050DE137"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第二课堂成绩单</w:t>
            </w:r>
          </w:p>
        </w:tc>
        <w:tc>
          <w:tcPr>
            <w:tcW w:w="426" w:type="dxa"/>
            <w:vMerge w:val="restart"/>
            <w:shd w:val="clear" w:color="auto" w:fill="auto"/>
            <w:vAlign w:val="center"/>
            <w:hideMark/>
          </w:tcPr>
          <w:p w14:paraId="0085AB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第二课堂成绩单</w:t>
            </w:r>
          </w:p>
        </w:tc>
        <w:tc>
          <w:tcPr>
            <w:tcW w:w="433" w:type="dxa"/>
            <w:shd w:val="clear" w:color="auto" w:fill="auto"/>
            <w:vAlign w:val="center"/>
            <w:hideMark/>
          </w:tcPr>
          <w:p w14:paraId="231DF4B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社会实践</w:t>
            </w:r>
          </w:p>
        </w:tc>
        <w:tc>
          <w:tcPr>
            <w:tcW w:w="708" w:type="dxa"/>
            <w:shd w:val="clear" w:color="auto" w:fill="auto"/>
            <w:vAlign w:val="center"/>
            <w:hideMark/>
          </w:tcPr>
          <w:p w14:paraId="4F416D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必修　</w:t>
            </w:r>
          </w:p>
        </w:tc>
        <w:tc>
          <w:tcPr>
            <w:tcW w:w="307" w:type="dxa"/>
            <w:shd w:val="clear" w:color="auto" w:fill="auto"/>
            <w:vAlign w:val="center"/>
            <w:hideMark/>
          </w:tcPr>
          <w:p w14:paraId="1C1520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tcPr>
          <w:p w14:paraId="718499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07012B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52F8286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15331E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color w:val="000000"/>
                <w:kern w:val="0"/>
                <w:szCs w:val="21"/>
              </w:rPr>
              <w:t>2</w:t>
            </w: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6531BCC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4024B0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5A9523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26896E7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160A7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73FDF78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710ED5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61172B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0E4EDF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798A9B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557054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169B1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EC649C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80A11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54CF3D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6432A7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0645C0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CF0E83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0109E7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187FAE7E" w14:textId="77777777" w:rsidTr="003E3C07">
        <w:trPr>
          <w:trHeight w:val="386"/>
          <w:jc w:val="center"/>
        </w:trPr>
        <w:tc>
          <w:tcPr>
            <w:tcW w:w="809" w:type="dxa"/>
            <w:gridSpan w:val="2"/>
            <w:vMerge/>
            <w:vAlign w:val="center"/>
            <w:hideMark/>
          </w:tcPr>
          <w:p w14:paraId="692F16F7"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hideMark/>
          </w:tcPr>
          <w:p w14:paraId="4E90F50B"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A1595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生产劳</w:t>
            </w:r>
            <w:r w:rsidRPr="009D26AC">
              <w:rPr>
                <w:rFonts w:ascii="仿宋_GB2312" w:eastAsia="仿宋_GB2312" w:hAnsi="宋体" w:cs="宋体" w:hint="eastAsia"/>
                <w:color w:val="000000"/>
                <w:kern w:val="0"/>
                <w:szCs w:val="21"/>
              </w:rPr>
              <w:lastRenderedPageBreak/>
              <w:t>动</w:t>
            </w:r>
          </w:p>
        </w:tc>
        <w:tc>
          <w:tcPr>
            <w:tcW w:w="708" w:type="dxa"/>
            <w:shd w:val="clear" w:color="auto" w:fill="auto"/>
            <w:vAlign w:val="center"/>
            <w:hideMark/>
          </w:tcPr>
          <w:p w14:paraId="191E5F5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必修</w:t>
            </w:r>
          </w:p>
        </w:tc>
        <w:tc>
          <w:tcPr>
            <w:tcW w:w="307" w:type="dxa"/>
            <w:shd w:val="clear" w:color="auto" w:fill="auto"/>
            <w:vAlign w:val="center"/>
            <w:hideMark/>
          </w:tcPr>
          <w:p w14:paraId="3D3C1A6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tcPr>
          <w:p w14:paraId="45CD58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71C34F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6CC84E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5B65E85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2　</w:t>
            </w:r>
          </w:p>
        </w:tc>
        <w:tc>
          <w:tcPr>
            <w:tcW w:w="509" w:type="dxa"/>
            <w:shd w:val="clear" w:color="auto" w:fill="auto"/>
            <w:vAlign w:val="center"/>
            <w:hideMark/>
          </w:tcPr>
          <w:p w14:paraId="6F8E1E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3A3316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54EDDF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44B36C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2656E1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783CA36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9563B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0C43F1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5A398C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102932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178376C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96F6F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309F45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1FF038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DB1809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7DA011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00BDEF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1A3DE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569B224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0A9A10B9" w14:textId="77777777" w:rsidTr="003E3C07">
        <w:trPr>
          <w:trHeight w:val="277"/>
          <w:jc w:val="center"/>
        </w:trPr>
        <w:tc>
          <w:tcPr>
            <w:tcW w:w="809" w:type="dxa"/>
            <w:gridSpan w:val="2"/>
            <w:vMerge/>
            <w:vAlign w:val="center"/>
            <w:hideMark/>
          </w:tcPr>
          <w:p w14:paraId="7555D0B7"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hideMark/>
          </w:tcPr>
          <w:p w14:paraId="7834FE7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41394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思想成长</w:t>
            </w:r>
          </w:p>
        </w:tc>
        <w:tc>
          <w:tcPr>
            <w:tcW w:w="708" w:type="dxa"/>
            <w:shd w:val="clear" w:color="auto" w:fill="auto"/>
            <w:vAlign w:val="center"/>
            <w:hideMark/>
          </w:tcPr>
          <w:p w14:paraId="1E29F29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必修</w:t>
            </w:r>
          </w:p>
        </w:tc>
        <w:tc>
          <w:tcPr>
            <w:tcW w:w="307" w:type="dxa"/>
            <w:shd w:val="clear" w:color="auto" w:fill="auto"/>
            <w:vAlign w:val="center"/>
            <w:hideMark/>
          </w:tcPr>
          <w:p w14:paraId="4A4CB1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tcPr>
          <w:p w14:paraId="7B47ED8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116FD4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0A3203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3BB621F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1　</w:t>
            </w:r>
          </w:p>
        </w:tc>
        <w:tc>
          <w:tcPr>
            <w:tcW w:w="509" w:type="dxa"/>
            <w:shd w:val="clear" w:color="auto" w:fill="auto"/>
            <w:vAlign w:val="center"/>
            <w:hideMark/>
          </w:tcPr>
          <w:p w14:paraId="55424E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6BD25C4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002A16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699C2AD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7235BB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1282176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23C9A7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0A236A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BBC2EB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4D590DD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6C75493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6A85FD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16188B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5C707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F8556E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796440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160F158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5BB8F3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6168BFF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28DD029F" w14:textId="77777777" w:rsidTr="003E3C07">
        <w:trPr>
          <w:trHeight w:val="308"/>
          <w:jc w:val="center"/>
        </w:trPr>
        <w:tc>
          <w:tcPr>
            <w:tcW w:w="809" w:type="dxa"/>
            <w:gridSpan w:val="2"/>
            <w:vMerge/>
            <w:vAlign w:val="center"/>
            <w:hideMark/>
          </w:tcPr>
          <w:p w14:paraId="53804B71"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hideMark/>
          </w:tcPr>
          <w:p w14:paraId="7BDB1DC4"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011E1B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color w:val="000000"/>
                <w:kern w:val="0"/>
                <w:szCs w:val="21"/>
              </w:rPr>
              <w:t>创新创业</w:t>
            </w:r>
          </w:p>
        </w:tc>
        <w:tc>
          <w:tcPr>
            <w:tcW w:w="708" w:type="dxa"/>
            <w:shd w:val="clear" w:color="auto" w:fill="auto"/>
            <w:vAlign w:val="center"/>
            <w:hideMark/>
          </w:tcPr>
          <w:p w14:paraId="690DDB1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选修　</w:t>
            </w:r>
          </w:p>
        </w:tc>
        <w:tc>
          <w:tcPr>
            <w:tcW w:w="307" w:type="dxa"/>
            <w:shd w:val="clear" w:color="auto" w:fill="auto"/>
            <w:vAlign w:val="center"/>
            <w:hideMark/>
          </w:tcPr>
          <w:p w14:paraId="539BBE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tcPr>
          <w:p w14:paraId="18D4F7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3D22A42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7500E9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3F04F2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1　</w:t>
            </w:r>
          </w:p>
        </w:tc>
        <w:tc>
          <w:tcPr>
            <w:tcW w:w="509" w:type="dxa"/>
            <w:shd w:val="clear" w:color="auto" w:fill="auto"/>
            <w:vAlign w:val="center"/>
            <w:hideMark/>
          </w:tcPr>
          <w:p w14:paraId="3BD6B83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3766E3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012F18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06CC9D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2BB7D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1DD9A7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1F217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7F7A38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EC4F0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3453538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7BB9357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B450F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3833D3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CCF6A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C2DDC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56663EC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2B839B2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72E51E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5AD7EE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410572D5" w14:textId="77777777" w:rsidTr="003E3C07">
        <w:trPr>
          <w:trHeight w:val="308"/>
          <w:jc w:val="center"/>
        </w:trPr>
        <w:tc>
          <w:tcPr>
            <w:tcW w:w="809" w:type="dxa"/>
            <w:gridSpan w:val="2"/>
            <w:vMerge/>
            <w:vAlign w:val="center"/>
          </w:tcPr>
          <w:p w14:paraId="41BA45A9"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tcPr>
          <w:p w14:paraId="220F2B34"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3AF936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color w:val="000000"/>
                <w:kern w:val="0"/>
                <w:szCs w:val="21"/>
              </w:rPr>
              <w:t>志愿公益</w:t>
            </w:r>
          </w:p>
        </w:tc>
        <w:tc>
          <w:tcPr>
            <w:tcW w:w="708" w:type="dxa"/>
            <w:shd w:val="clear" w:color="auto" w:fill="auto"/>
            <w:vAlign w:val="center"/>
          </w:tcPr>
          <w:p w14:paraId="05A5A5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选修</w:t>
            </w:r>
          </w:p>
        </w:tc>
        <w:tc>
          <w:tcPr>
            <w:tcW w:w="307" w:type="dxa"/>
            <w:shd w:val="clear" w:color="auto" w:fill="auto"/>
            <w:vAlign w:val="center"/>
          </w:tcPr>
          <w:p w14:paraId="3ED4BF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02BA91F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4A7E40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687634D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19D750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w:t>
            </w:r>
          </w:p>
        </w:tc>
        <w:tc>
          <w:tcPr>
            <w:tcW w:w="509" w:type="dxa"/>
            <w:shd w:val="clear" w:color="auto" w:fill="auto"/>
            <w:vAlign w:val="center"/>
          </w:tcPr>
          <w:p w14:paraId="7445FF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3C7373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3428A43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16307D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D4ED8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34DE483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4E85599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6CCB007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42DDFD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594550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532F2DF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402942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01F969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8416C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0EE24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2B08C8E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0B108D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509AA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2ECE72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664AA83" w14:textId="77777777" w:rsidTr="003E3C07">
        <w:trPr>
          <w:trHeight w:val="308"/>
          <w:jc w:val="center"/>
        </w:trPr>
        <w:tc>
          <w:tcPr>
            <w:tcW w:w="809" w:type="dxa"/>
            <w:gridSpan w:val="2"/>
            <w:vMerge/>
            <w:vAlign w:val="center"/>
          </w:tcPr>
          <w:p w14:paraId="09133F8E"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tcPr>
          <w:p w14:paraId="4279ECD3"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5A7F24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color w:val="000000"/>
                <w:kern w:val="0"/>
                <w:szCs w:val="21"/>
              </w:rPr>
              <w:t>文</w:t>
            </w:r>
            <w:r w:rsidRPr="009D26AC">
              <w:rPr>
                <w:rFonts w:ascii="仿宋_GB2312" w:eastAsia="仿宋_GB2312" w:hAnsi="宋体" w:cs="宋体"/>
                <w:color w:val="000000"/>
                <w:kern w:val="0"/>
                <w:szCs w:val="21"/>
              </w:rPr>
              <w:lastRenderedPageBreak/>
              <w:t>体活动</w:t>
            </w:r>
          </w:p>
        </w:tc>
        <w:tc>
          <w:tcPr>
            <w:tcW w:w="708" w:type="dxa"/>
            <w:shd w:val="clear" w:color="auto" w:fill="auto"/>
            <w:vAlign w:val="center"/>
          </w:tcPr>
          <w:p w14:paraId="5A9533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lastRenderedPageBreak/>
              <w:t>选修</w:t>
            </w:r>
          </w:p>
        </w:tc>
        <w:tc>
          <w:tcPr>
            <w:tcW w:w="307" w:type="dxa"/>
            <w:shd w:val="clear" w:color="auto" w:fill="auto"/>
            <w:vAlign w:val="center"/>
          </w:tcPr>
          <w:p w14:paraId="28F4C9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51F0C5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1CD3C66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036E963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4486669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1</w:t>
            </w:r>
          </w:p>
        </w:tc>
        <w:tc>
          <w:tcPr>
            <w:tcW w:w="509" w:type="dxa"/>
            <w:shd w:val="clear" w:color="auto" w:fill="auto"/>
            <w:vAlign w:val="center"/>
          </w:tcPr>
          <w:p w14:paraId="7319C2A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3E4D9C2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426C0DA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4655CF0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4F46B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0FD2C8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245A00C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2BDC492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CEF30D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3F32640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0B334C6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4A072E0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107D09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27D1EB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3B457AC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7383EAD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26D671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BC3E1B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74B81E0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8427214" w14:textId="77777777" w:rsidTr="003E3C07">
        <w:trPr>
          <w:trHeight w:val="64"/>
          <w:jc w:val="center"/>
        </w:trPr>
        <w:tc>
          <w:tcPr>
            <w:tcW w:w="809" w:type="dxa"/>
            <w:gridSpan w:val="2"/>
            <w:vMerge/>
            <w:vAlign w:val="center"/>
          </w:tcPr>
          <w:p w14:paraId="6EEE57CD"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tcPr>
          <w:p w14:paraId="48AB491C"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6E2097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工作履历</w:t>
            </w:r>
          </w:p>
        </w:tc>
        <w:tc>
          <w:tcPr>
            <w:tcW w:w="708" w:type="dxa"/>
            <w:shd w:val="clear" w:color="auto" w:fill="auto"/>
            <w:vAlign w:val="center"/>
          </w:tcPr>
          <w:p w14:paraId="737065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记录</w:t>
            </w:r>
          </w:p>
        </w:tc>
        <w:tc>
          <w:tcPr>
            <w:tcW w:w="307" w:type="dxa"/>
            <w:shd w:val="clear" w:color="auto" w:fill="auto"/>
            <w:vAlign w:val="center"/>
          </w:tcPr>
          <w:p w14:paraId="3A00AD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26" w:type="dxa"/>
            <w:shd w:val="clear" w:color="auto" w:fill="auto"/>
            <w:vAlign w:val="center"/>
          </w:tcPr>
          <w:p w14:paraId="4705FB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tcPr>
          <w:p w14:paraId="4B8000B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658" w:type="dxa"/>
          </w:tcPr>
          <w:p w14:paraId="08A97E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tcPr>
          <w:p w14:paraId="6965AE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7CEB81C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09" w:type="dxa"/>
            <w:shd w:val="clear" w:color="auto" w:fill="auto"/>
            <w:vAlign w:val="center"/>
          </w:tcPr>
          <w:p w14:paraId="71DDD7E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6" w:type="dxa"/>
            <w:shd w:val="clear" w:color="auto" w:fill="auto"/>
            <w:vAlign w:val="center"/>
          </w:tcPr>
          <w:p w14:paraId="66B181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5" w:type="dxa"/>
            <w:shd w:val="clear" w:color="auto" w:fill="auto"/>
            <w:vAlign w:val="center"/>
          </w:tcPr>
          <w:p w14:paraId="42AFD2F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6E3D3D5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9" w:type="dxa"/>
            <w:shd w:val="clear" w:color="auto" w:fill="auto"/>
            <w:vAlign w:val="center"/>
          </w:tcPr>
          <w:p w14:paraId="3E6858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0" w:type="dxa"/>
            <w:shd w:val="clear" w:color="auto" w:fill="auto"/>
            <w:vAlign w:val="center"/>
          </w:tcPr>
          <w:p w14:paraId="4407C6C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5" w:type="dxa"/>
            <w:shd w:val="clear" w:color="auto" w:fill="auto"/>
            <w:vAlign w:val="center"/>
          </w:tcPr>
          <w:p w14:paraId="79611C5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1D88952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3" w:type="dxa"/>
            <w:shd w:val="clear" w:color="auto" w:fill="auto"/>
            <w:vAlign w:val="center"/>
          </w:tcPr>
          <w:p w14:paraId="1BCF2D3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4" w:type="dxa"/>
            <w:shd w:val="clear" w:color="auto" w:fill="auto"/>
            <w:vAlign w:val="center"/>
          </w:tcPr>
          <w:p w14:paraId="7606A9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78A8B7C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7BA01ED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48CC298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12" w:type="dxa"/>
            <w:shd w:val="clear" w:color="auto" w:fill="auto"/>
            <w:vAlign w:val="center"/>
          </w:tcPr>
          <w:p w14:paraId="5B62BB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86" w:type="dxa"/>
            <w:shd w:val="clear" w:color="auto" w:fill="auto"/>
            <w:vAlign w:val="center"/>
          </w:tcPr>
          <w:p w14:paraId="75AE975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409" w:type="dxa"/>
          </w:tcPr>
          <w:p w14:paraId="45F1F37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6E1557D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43D6F3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3D948BE0" w14:textId="77777777" w:rsidTr="003E3C07">
        <w:trPr>
          <w:trHeight w:val="64"/>
          <w:jc w:val="center"/>
        </w:trPr>
        <w:tc>
          <w:tcPr>
            <w:tcW w:w="809" w:type="dxa"/>
            <w:gridSpan w:val="2"/>
            <w:vMerge/>
            <w:vAlign w:val="center"/>
            <w:hideMark/>
          </w:tcPr>
          <w:p w14:paraId="181F2D74"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26" w:type="dxa"/>
            <w:vMerge/>
            <w:vAlign w:val="center"/>
            <w:hideMark/>
          </w:tcPr>
          <w:p w14:paraId="7F1F79D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7592A1A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color w:val="000000"/>
                <w:kern w:val="0"/>
                <w:szCs w:val="21"/>
              </w:rPr>
              <w:t>技能特长</w:t>
            </w:r>
          </w:p>
        </w:tc>
        <w:tc>
          <w:tcPr>
            <w:tcW w:w="708" w:type="dxa"/>
            <w:shd w:val="clear" w:color="auto" w:fill="auto"/>
            <w:vAlign w:val="center"/>
            <w:hideMark/>
          </w:tcPr>
          <w:p w14:paraId="1551188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记录</w:t>
            </w:r>
          </w:p>
        </w:tc>
        <w:tc>
          <w:tcPr>
            <w:tcW w:w="307" w:type="dxa"/>
            <w:shd w:val="clear" w:color="auto" w:fill="auto"/>
            <w:vAlign w:val="center"/>
            <w:hideMark/>
          </w:tcPr>
          <w:p w14:paraId="6326D32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1026" w:type="dxa"/>
            <w:shd w:val="clear" w:color="auto" w:fill="auto"/>
            <w:vAlign w:val="center"/>
          </w:tcPr>
          <w:p w14:paraId="638040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1077" w:type="dxa"/>
            <w:shd w:val="clear" w:color="auto" w:fill="auto"/>
            <w:vAlign w:val="center"/>
            <w:hideMark/>
          </w:tcPr>
          <w:p w14:paraId="4A4703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658" w:type="dxa"/>
          </w:tcPr>
          <w:p w14:paraId="21501D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76" w:type="dxa"/>
            <w:shd w:val="clear" w:color="auto" w:fill="auto"/>
            <w:vAlign w:val="center"/>
            <w:hideMark/>
          </w:tcPr>
          <w:p w14:paraId="19772C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0BE78E6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509" w:type="dxa"/>
            <w:shd w:val="clear" w:color="auto" w:fill="auto"/>
            <w:vAlign w:val="center"/>
            <w:hideMark/>
          </w:tcPr>
          <w:p w14:paraId="4D4DB7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6" w:type="dxa"/>
            <w:shd w:val="clear" w:color="auto" w:fill="auto"/>
            <w:vAlign w:val="center"/>
            <w:hideMark/>
          </w:tcPr>
          <w:p w14:paraId="397D777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5" w:type="dxa"/>
            <w:shd w:val="clear" w:color="auto" w:fill="auto"/>
            <w:vAlign w:val="center"/>
            <w:hideMark/>
          </w:tcPr>
          <w:p w14:paraId="1D5DB5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2F0BA6F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399" w:type="dxa"/>
            <w:shd w:val="clear" w:color="auto" w:fill="auto"/>
            <w:vAlign w:val="center"/>
            <w:hideMark/>
          </w:tcPr>
          <w:p w14:paraId="6D110E0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0" w:type="dxa"/>
            <w:shd w:val="clear" w:color="auto" w:fill="auto"/>
            <w:vAlign w:val="center"/>
            <w:hideMark/>
          </w:tcPr>
          <w:p w14:paraId="4254C4A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5" w:type="dxa"/>
            <w:shd w:val="clear" w:color="auto" w:fill="auto"/>
            <w:vAlign w:val="center"/>
            <w:hideMark/>
          </w:tcPr>
          <w:p w14:paraId="490993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0F6FB59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3" w:type="dxa"/>
            <w:shd w:val="clear" w:color="auto" w:fill="auto"/>
            <w:vAlign w:val="center"/>
            <w:hideMark/>
          </w:tcPr>
          <w:p w14:paraId="4B952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4" w:type="dxa"/>
            <w:shd w:val="clear" w:color="auto" w:fill="auto"/>
            <w:vAlign w:val="center"/>
            <w:hideMark/>
          </w:tcPr>
          <w:p w14:paraId="34198A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2D12C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3DAAAA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5762AEE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12" w:type="dxa"/>
            <w:shd w:val="clear" w:color="auto" w:fill="auto"/>
            <w:vAlign w:val="center"/>
            <w:hideMark/>
          </w:tcPr>
          <w:p w14:paraId="7FDC97A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86" w:type="dxa"/>
            <w:shd w:val="clear" w:color="auto" w:fill="auto"/>
            <w:vAlign w:val="center"/>
            <w:hideMark/>
          </w:tcPr>
          <w:p w14:paraId="4CB2C34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c>
          <w:tcPr>
            <w:tcW w:w="409" w:type="dxa"/>
          </w:tcPr>
          <w:p w14:paraId="00FB2E8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F34A4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hideMark/>
          </w:tcPr>
          <w:p w14:paraId="6195741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 xml:space="preserve">　</w:t>
            </w:r>
          </w:p>
        </w:tc>
      </w:tr>
      <w:tr w:rsidR="00226108" w:rsidRPr="009D26AC" w14:paraId="3111F3CC" w14:textId="77777777" w:rsidTr="003E3C07">
        <w:trPr>
          <w:trHeight w:val="340"/>
          <w:jc w:val="center"/>
        </w:trPr>
        <w:tc>
          <w:tcPr>
            <w:tcW w:w="413" w:type="dxa"/>
            <w:vMerge w:val="restart"/>
            <w:vAlign w:val="center"/>
          </w:tcPr>
          <w:p w14:paraId="06C6D636"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创新型</w:t>
            </w:r>
          </w:p>
        </w:tc>
        <w:tc>
          <w:tcPr>
            <w:tcW w:w="822" w:type="dxa"/>
            <w:gridSpan w:val="2"/>
            <w:vMerge w:val="restart"/>
            <w:vAlign w:val="center"/>
          </w:tcPr>
          <w:p w14:paraId="1514942F"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实习实践、毕业</w:t>
            </w:r>
            <w:r w:rsidRPr="009D26AC">
              <w:rPr>
                <w:rFonts w:ascii="仿宋_GB2312" w:eastAsia="仿宋_GB2312" w:hAnsi="宋体" w:cs="宋体" w:hint="eastAsia"/>
                <w:color w:val="000000"/>
                <w:kern w:val="0"/>
                <w:szCs w:val="21"/>
              </w:rPr>
              <w:lastRenderedPageBreak/>
              <w:t>设计（论文）</w:t>
            </w:r>
          </w:p>
        </w:tc>
        <w:tc>
          <w:tcPr>
            <w:tcW w:w="433" w:type="dxa"/>
            <w:shd w:val="clear" w:color="auto" w:fill="auto"/>
            <w:vAlign w:val="center"/>
          </w:tcPr>
          <w:p w14:paraId="51859C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集中实</w:t>
            </w:r>
            <w:r w:rsidRPr="009D26AC">
              <w:rPr>
                <w:rFonts w:ascii="仿宋_GB2312" w:eastAsia="仿宋_GB2312" w:hAnsi="等线" w:hint="eastAsia"/>
                <w:color w:val="000000"/>
                <w:szCs w:val="21"/>
              </w:rPr>
              <w:lastRenderedPageBreak/>
              <w:t>践环节</w:t>
            </w:r>
          </w:p>
        </w:tc>
        <w:tc>
          <w:tcPr>
            <w:tcW w:w="708" w:type="dxa"/>
            <w:shd w:val="clear" w:color="auto" w:fill="auto"/>
            <w:vAlign w:val="center"/>
          </w:tcPr>
          <w:p w14:paraId="0DC8208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必修</w:t>
            </w:r>
          </w:p>
        </w:tc>
        <w:tc>
          <w:tcPr>
            <w:tcW w:w="307" w:type="dxa"/>
            <w:shd w:val="clear" w:color="auto" w:fill="auto"/>
            <w:vAlign w:val="center"/>
          </w:tcPr>
          <w:p w14:paraId="519507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5D3D65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177B2E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医学科研思维训练与科研实</w:t>
            </w:r>
            <w:r w:rsidRPr="009D26AC">
              <w:rPr>
                <w:rFonts w:ascii="仿宋_GB2312" w:eastAsia="仿宋_GB2312" w:hAnsi="等线" w:hint="eastAsia"/>
                <w:color w:val="000000"/>
                <w:szCs w:val="21"/>
              </w:rPr>
              <w:lastRenderedPageBreak/>
              <w:t>践Ⅰ~Ⅵ（40周）</w:t>
            </w:r>
          </w:p>
        </w:tc>
        <w:tc>
          <w:tcPr>
            <w:tcW w:w="658" w:type="dxa"/>
          </w:tcPr>
          <w:p w14:paraId="6BAF0272"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33FDCCF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8</w:t>
            </w:r>
          </w:p>
        </w:tc>
        <w:tc>
          <w:tcPr>
            <w:tcW w:w="509" w:type="dxa"/>
            <w:shd w:val="clear" w:color="auto" w:fill="auto"/>
            <w:vAlign w:val="center"/>
          </w:tcPr>
          <w:p w14:paraId="2AAE169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509" w:type="dxa"/>
            <w:shd w:val="clear" w:color="auto" w:fill="auto"/>
            <w:vAlign w:val="center"/>
          </w:tcPr>
          <w:p w14:paraId="73A5BB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6" w:type="dxa"/>
            <w:shd w:val="clear" w:color="auto" w:fill="auto"/>
            <w:vAlign w:val="center"/>
          </w:tcPr>
          <w:p w14:paraId="3820C29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BD5EE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938EC6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57D2D3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DFBA34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9B3133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5F5D3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72B0019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65397E1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69A6B41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3B577C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2647397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36</w:t>
            </w:r>
          </w:p>
        </w:tc>
        <w:tc>
          <w:tcPr>
            <w:tcW w:w="412" w:type="dxa"/>
            <w:shd w:val="clear" w:color="auto" w:fill="auto"/>
            <w:vAlign w:val="center"/>
          </w:tcPr>
          <w:p w14:paraId="157427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86" w:type="dxa"/>
            <w:shd w:val="clear" w:color="auto" w:fill="auto"/>
            <w:vAlign w:val="center"/>
          </w:tcPr>
          <w:p w14:paraId="242BA01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72</w:t>
            </w:r>
          </w:p>
        </w:tc>
        <w:tc>
          <w:tcPr>
            <w:tcW w:w="409" w:type="dxa"/>
          </w:tcPr>
          <w:p w14:paraId="38A842C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A17AD2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6959B2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5CAE7524" w14:textId="77777777" w:rsidTr="003E3C07">
        <w:trPr>
          <w:trHeight w:val="64"/>
          <w:jc w:val="center"/>
        </w:trPr>
        <w:tc>
          <w:tcPr>
            <w:tcW w:w="413" w:type="dxa"/>
            <w:vMerge/>
            <w:vAlign w:val="center"/>
          </w:tcPr>
          <w:p w14:paraId="18C2B1F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22" w:type="dxa"/>
            <w:gridSpan w:val="2"/>
            <w:vMerge/>
            <w:vAlign w:val="center"/>
          </w:tcPr>
          <w:p w14:paraId="003287A2"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D8A141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毕业设计（论文）</w:t>
            </w:r>
          </w:p>
        </w:tc>
        <w:tc>
          <w:tcPr>
            <w:tcW w:w="708" w:type="dxa"/>
            <w:shd w:val="clear" w:color="auto" w:fill="auto"/>
            <w:vAlign w:val="center"/>
          </w:tcPr>
          <w:p w14:paraId="25317FB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76FD4AA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6E26955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593C9B0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658" w:type="dxa"/>
          </w:tcPr>
          <w:p w14:paraId="05151738"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5287C7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6</w:t>
            </w:r>
          </w:p>
        </w:tc>
        <w:tc>
          <w:tcPr>
            <w:tcW w:w="509" w:type="dxa"/>
            <w:shd w:val="clear" w:color="auto" w:fill="auto"/>
            <w:vAlign w:val="center"/>
          </w:tcPr>
          <w:p w14:paraId="4D3C83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509" w:type="dxa"/>
            <w:shd w:val="clear" w:color="auto" w:fill="auto"/>
            <w:vAlign w:val="center"/>
          </w:tcPr>
          <w:p w14:paraId="258519A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6" w:type="dxa"/>
            <w:shd w:val="clear" w:color="auto" w:fill="auto"/>
            <w:vAlign w:val="center"/>
          </w:tcPr>
          <w:p w14:paraId="7E35F3D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76D910B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064305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1E9FB2C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6F99699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6B746EB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CC755F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363AB51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0541CF4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BAB3A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3D8B29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EC1C6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AD94BB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4D3B03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C04F28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14D9BE0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05BCC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6EF37A36" w14:textId="77777777" w:rsidTr="003E3C07">
        <w:trPr>
          <w:trHeight w:val="64"/>
          <w:jc w:val="center"/>
        </w:trPr>
        <w:tc>
          <w:tcPr>
            <w:tcW w:w="413" w:type="dxa"/>
            <w:vMerge w:val="restart"/>
            <w:vAlign w:val="center"/>
          </w:tcPr>
          <w:p w14:paraId="2BD0CF0E"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应用型</w:t>
            </w:r>
          </w:p>
        </w:tc>
        <w:tc>
          <w:tcPr>
            <w:tcW w:w="822" w:type="dxa"/>
            <w:gridSpan w:val="2"/>
            <w:vMerge w:val="restart"/>
            <w:vAlign w:val="center"/>
          </w:tcPr>
          <w:p w14:paraId="04A4204F"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r w:rsidRPr="009D26AC">
              <w:rPr>
                <w:rFonts w:ascii="仿宋_GB2312" w:eastAsia="仿宋_GB2312" w:hAnsi="宋体" w:cs="宋体" w:hint="eastAsia"/>
                <w:color w:val="000000"/>
                <w:kern w:val="0"/>
                <w:szCs w:val="21"/>
              </w:rPr>
              <w:t>实习实践、毕业</w:t>
            </w:r>
            <w:r w:rsidRPr="009D26AC">
              <w:rPr>
                <w:rFonts w:ascii="仿宋_GB2312" w:eastAsia="仿宋_GB2312" w:hAnsi="宋体" w:cs="宋体" w:hint="eastAsia"/>
                <w:color w:val="000000"/>
                <w:kern w:val="0"/>
                <w:szCs w:val="21"/>
              </w:rPr>
              <w:lastRenderedPageBreak/>
              <w:t>设计（论文）</w:t>
            </w:r>
          </w:p>
        </w:tc>
        <w:tc>
          <w:tcPr>
            <w:tcW w:w="433" w:type="dxa"/>
            <w:shd w:val="clear" w:color="auto" w:fill="auto"/>
            <w:vAlign w:val="center"/>
          </w:tcPr>
          <w:p w14:paraId="2778307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集中实</w:t>
            </w:r>
            <w:r w:rsidRPr="009D26AC">
              <w:rPr>
                <w:rFonts w:ascii="仿宋_GB2312" w:eastAsia="仿宋_GB2312" w:hAnsi="等线" w:hint="eastAsia"/>
                <w:color w:val="000000"/>
                <w:szCs w:val="21"/>
              </w:rPr>
              <w:lastRenderedPageBreak/>
              <w:t>践环节</w:t>
            </w:r>
          </w:p>
        </w:tc>
        <w:tc>
          <w:tcPr>
            <w:tcW w:w="708" w:type="dxa"/>
            <w:shd w:val="clear" w:color="auto" w:fill="auto"/>
            <w:vAlign w:val="center"/>
          </w:tcPr>
          <w:p w14:paraId="48E847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必修</w:t>
            </w:r>
          </w:p>
        </w:tc>
        <w:tc>
          <w:tcPr>
            <w:tcW w:w="307" w:type="dxa"/>
            <w:shd w:val="clear" w:color="auto" w:fill="auto"/>
            <w:vAlign w:val="center"/>
          </w:tcPr>
          <w:p w14:paraId="11FEA20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709A87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734D836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思想政治理论课实践</w:t>
            </w:r>
          </w:p>
        </w:tc>
        <w:tc>
          <w:tcPr>
            <w:tcW w:w="658" w:type="dxa"/>
          </w:tcPr>
          <w:p w14:paraId="7FB800E1"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5106A38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w:t>
            </w:r>
          </w:p>
        </w:tc>
        <w:tc>
          <w:tcPr>
            <w:tcW w:w="509" w:type="dxa"/>
            <w:shd w:val="clear" w:color="auto" w:fill="auto"/>
            <w:vAlign w:val="center"/>
          </w:tcPr>
          <w:p w14:paraId="06BD8D7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509" w:type="dxa"/>
            <w:shd w:val="clear" w:color="auto" w:fill="auto"/>
            <w:vAlign w:val="center"/>
          </w:tcPr>
          <w:p w14:paraId="30E943B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6" w:type="dxa"/>
            <w:shd w:val="clear" w:color="auto" w:fill="auto"/>
            <w:vAlign w:val="center"/>
          </w:tcPr>
          <w:p w14:paraId="7FD74E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01D9ED4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070FBF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297DE7A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5E2DBF3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1C0EC73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DFCDE4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68E7E8B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3D8754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216E2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30AA84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AE6A42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D3354E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054C83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6360629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03B2F99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41D312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21AD0140" w14:textId="77777777" w:rsidTr="003E3C07">
        <w:trPr>
          <w:trHeight w:val="64"/>
          <w:jc w:val="center"/>
        </w:trPr>
        <w:tc>
          <w:tcPr>
            <w:tcW w:w="413" w:type="dxa"/>
            <w:vMerge/>
            <w:vAlign w:val="center"/>
          </w:tcPr>
          <w:p w14:paraId="0DA449AE"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22" w:type="dxa"/>
            <w:gridSpan w:val="2"/>
            <w:vMerge/>
            <w:vAlign w:val="center"/>
          </w:tcPr>
          <w:p w14:paraId="72AB4697"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2FBFF96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集中实践环节</w:t>
            </w:r>
          </w:p>
        </w:tc>
        <w:tc>
          <w:tcPr>
            <w:tcW w:w="708" w:type="dxa"/>
            <w:shd w:val="clear" w:color="auto" w:fill="auto"/>
            <w:vAlign w:val="center"/>
          </w:tcPr>
          <w:p w14:paraId="72CFC9A5"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必修</w:t>
            </w:r>
          </w:p>
        </w:tc>
        <w:tc>
          <w:tcPr>
            <w:tcW w:w="307" w:type="dxa"/>
            <w:shd w:val="clear" w:color="auto" w:fill="auto"/>
            <w:vAlign w:val="center"/>
          </w:tcPr>
          <w:p w14:paraId="2877A7F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1174883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3E9AE17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临床实习实训（12周）</w:t>
            </w:r>
          </w:p>
        </w:tc>
        <w:tc>
          <w:tcPr>
            <w:tcW w:w="658" w:type="dxa"/>
          </w:tcPr>
          <w:p w14:paraId="56C7E473"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4D93EA4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12</w:t>
            </w:r>
          </w:p>
        </w:tc>
        <w:tc>
          <w:tcPr>
            <w:tcW w:w="509" w:type="dxa"/>
            <w:shd w:val="clear" w:color="auto" w:fill="auto"/>
            <w:vAlign w:val="center"/>
          </w:tcPr>
          <w:p w14:paraId="3E9002E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509" w:type="dxa"/>
            <w:shd w:val="clear" w:color="auto" w:fill="auto"/>
            <w:vAlign w:val="center"/>
          </w:tcPr>
          <w:p w14:paraId="35CC58F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432</w:t>
            </w:r>
          </w:p>
        </w:tc>
        <w:tc>
          <w:tcPr>
            <w:tcW w:w="416" w:type="dxa"/>
            <w:shd w:val="clear" w:color="auto" w:fill="auto"/>
            <w:vAlign w:val="center"/>
          </w:tcPr>
          <w:p w14:paraId="7B7D0D8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077C2D0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1D79E7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7E5FA1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1CB72DAD"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3A6014F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1311671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1DAD37B3"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193E8D0B"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FB5AF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481F2B5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ECDCA5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67D87ED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7786D51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9" w:type="dxa"/>
          </w:tcPr>
          <w:p w14:paraId="0AA9F58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353C0C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5BA69B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r w:rsidR="00226108" w:rsidRPr="009D26AC" w14:paraId="6780677E" w14:textId="77777777" w:rsidTr="003E3C07">
        <w:trPr>
          <w:trHeight w:val="64"/>
          <w:jc w:val="center"/>
        </w:trPr>
        <w:tc>
          <w:tcPr>
            <w:tcW w:w="413" w:type="dxa"/>
            <w:vMerge/>
            <w:vAlign w:val="center"/>
          </w:tcPr>
          <w:p w14:paraId="0515A99A"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822" w:type="dxa"/>
            <w:gridSpan w:val="2"/>
            <w:vMerge/>
            <w:vAlign w:val="center"/>
          </w:tcPr>
          <w:p w14:paraId="2B183903" w14:textId="77777777" w:rsidR="00BD658B" w:rsidRPr="009D26AC" w:rsidRDefault="00BD658B" w:rsidP="009D26AC">
            <w:pPr>
              <w:widowControl/>
              <w:spacing w:line="560" w:lineRule="exact"/>
              <w:jc w:val="left"/>
              <w:rPr>
                <w:rFonts w:ascii="仿宋_GB2312" w:eastAsia="仿宋_GB2312" w:hAnsi="宋体" w:cs="宋体"/>
                <w:color w:val="000000"/>
                <w:kern w:val="0"/>
                <w:szCs w:val="21"/>
              </w:rPr>
            </w:pPr>
          </w:p>
        </w:tc>
        <w:tc>
          <w:tcPr>
            <w:tcW w:w="433" w:type="dxa"/>
            <w:shd w:val="clear" w:color="auto" w:fill="auto"/>
            <w:vAlign w:val="center"/>
          </w:tcPr>
          <w:p w14:paraId="5B4FE72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集中实践环</w:t>
            </w:r>
            <w:r w:rsidRPr="009D26AC">
              <w:rPr>
                <w:rFonts w:ascii="仿宋_GB2312" w:eastAsia="仿宋_GB2312" w:hAnsi="等线" w:hint="eastAsia"/>
                <w:color w:val="000000"/>
                <w:szCs w:val="21"/>
              </w:rPr>
              <w:lastRenderedPageBreak/>
              <w:t>节</w:t>
            </w:r>
          </w:p>
        </w:tc>
        <w:tc>
          <w:tcPr>
            <w:tcW w:w="708" w:type="dxa"/>
            <w:shd w:val="clear" w:color="auto" w:fill="auto"/>
            <w:vAlign w:val="center"/>
          </w:tcPr>
          <w:p w14:paraId="2364A74E"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lastRenderedPageBreak/>
              <w:t>必修</w:t>
            </w:r>
          </w:p>
        </w:tc>
        <w:tc>
          <w:tcPr>
            <w:tcW w:w="307" w:type="dxa"/>
            <w:shd w:val="clear" w:color="auto" w:fill="auto"/>
            <w:vAlign w:val="center"/>
          </w:tcPr>
          <w:p w14:paraId="67731BC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26" w:type="dxa"/>
            <w:shd w:val="clear" w:color="auto" w:fill="auto"/>
            <w:vAlign w:val="center"/>
          </w:tcPr>
          <w:p w14:paraId="45FD5CDC"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1077" w:type="dxa"/>
            <w:shd w:val="clear" w:color="auto" w:fill="auto"/>
            <w:vAlign w:val="center"/>
          </w:tcPr>
          <w:p w14:paraId="23E04D4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基础医学教学实践（8周）</w:t>
            </w:r>
          </w:p>
        </w:tc>
        <w:tc>
          <w:tcPr>
            <w:tcW w:w="658" w:type="dxa"/>
          </w:tcPr>
          <w:p w14:paraId="6F0138BD" w14:textId="77777777" w:rsidR="00BD658B" w:rsidRPr="009D26AC" w:rsidRDefault="00BD658B" w:rsidP="009D26AC">
            <w:pPr>
              <w:widowControl/>
              <w:spacing w:line="560" w:lineRule="exact"/>
              <w:jc w:val="center"/>
              <w:rPr>
                <w:rFonts w:ascii="仿宋_GB2312" w:eastAsia="仿宋_GB2312" w:hAnsi="等线"/>
                <w:color w:val="000000"/>
                <w:szCs w:val="21"/>
              </w:rPr>
            </w:pPr>
          </w:p>
        </w:tc>
        <w:tc>
          <w:tcPr>
            <w:tcW w:w="576" w:type="dxa"/>
            <w:shd w:val="clear" w:color="auto" w:fill="auto"/>
            <w:vAlign w:val="center"/>
          </w:tcPr>
          <w:p w14:paraId="1CEAA15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8</w:t>
            </w:r>
          </w:p>
        </w:tc>
        <w:tc>
          <w:tcPr>
            <w:tcW w:w="509" w:type="dxa"/>
            <w:shd w:val="clear" w:color="auto" w:fill="auto"/>
            <w:vAlign w:val="center"/>
          </w:tcPr>
          <w:p w14:paraId="703CA26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509" w:type="dxa"/>
            <w:shd w:val="clear" w:color="auto" w:fill="auto"/>
            <w:vAlign w:val="center"/>
          </w:tcPr>
          <w:p w14:paraId="612E554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6" w:type="dxa"/>
            <w:shd w:val="clear" w:color="auto" w:fill="auto"/>
            <w:vAlign w:val="center"/>
          </w:tcPr>
          <w:p w14:paraId="498A705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5" w:type="dxa"/>
            <w:shd w:val="clear" w:color="auto" w:fill="auto"/>
            <w:vAlign w:val="center"/>
          </w:tcPr>
          <w:p w14:paraId="5F03A000"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91E1244"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399" w:type="dxa"/>
            <w:shd w:val="clear" w:color="auto" w:fill="auto"/>
            <w:vAlign w:val="center"/>
          </w:tcPr>
          <w:p w14:paraId="01AF949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00" w:type="dxa"/>
            <w:shd w:val="clear" w:color="auto" w:fill="auto"/>
            <w:vAlign w:val="center"/>
          </w:tcPr>
          <w:p w14:paraId="47E54A0A"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5" w:type="dxa"/>
            <w:shd w:val="clear" w:color="auto" w:fill="auto"/>
            <w:vAlign w:val="center"/>
          </w:tcPr>
          <w:p w14:paraId="425636E7"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0085218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3" w:type="dxa"/>
            <w:shd w:val="clear" w:color="auto" w:fill="auto"/>
            <w:vAlign w:val="center"/>
          </w:tcPr>
          <w:p w14:paraId="0E63D0D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4" w:type="dxa"/>
            <w:shd w:val="clear" w:color="auto" w:fill="auto"/>
            <w:vAlign w:val="center"/>
          </w:tcPr>
          <w:p w14:paraId="264FCD08"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5E7973B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459712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26571819"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12" w:type="dxa"/>
            <w:shd w:val="clear" w:color="auto" w:fill="auto"/>
            <w:vAlign w:val="center"/>
          </w:tcPr>
          <w:p w14:paraId="764447A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 xml:space="preserve">　</w:t>
            </w:r>
          </w:p>
        </w:tc>
        <w:tc>
          <w:tcPr>
            <w:tcW w:w="486" w:type="dxa"/>
            <w:shd w:val="clear" w:color="auto" w:fill="auto"/>
            <w:vAlign w:val="center"/>
          </w:tcPr>
          <w:p w14:paraId="347CCF72"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r w:rsidRPr="009D26AC">
              <w:rPr>
                <w:rFonts w:ascii="仿宋_GB2312" w:eastAsia="仿宋_GB2312" w:hAnsi="等线" w:hint="eastAsia"/>
                <w:color w:val="000000"/>
                <w:szCs w:val="21"/>
              </w:rPr>
              <w:t>288</w:t>
            </w:r>
          </w:p>
        </w:tc>
        <w:tc>
          <w:tcPr>
            <w:tcW w:w="409" w:type="dxa"/>
          </w:tcPr>
          <w:p w14:paraId="332F07E1"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396" w:type="dxa"/>
          </w:tcPr>
          <w:p w14:paraId="2E4E16CF"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c>
          <w:tcPr>
            <w:tcW w:w="511" w:type="dxa"/>
            <w:shd w:val="clear" w:color="auto" w:fill="auto"/>
            <w:vAlign w:val="center"/>
          </w:tcPr>
          <w:p w14:paraId="04CDD566" w14:textId="77777777" w:rsidR="00BD658B" w:rsidRPr="009D26AC" w:rsidRDefault="00BD658B" w:rsidP="009D26AC">
            <w:pPr>
              <w:widowControl/>
              <w:spacing w:line="560" w:lineRule="exact"/>
              <w:jc w:val="center"/>
              <w:rPr>
                <w:rFonts w:ascii="仿宋_GB2312" w:eastAsia="仿宋_GB2312" w:hAnsi="宋体" w:cs="宋体"/>
                <w:color w:val="000000"/>
                <w:kern w:val="0"/>
                <w:szCs w:val="21"/>
              </w:rPr>
            </w:pPr>
          </w:p>
        </w:tc>
      </w:tr>
    </w:tbl>
    <w:p w14:paraId="440F4AE1" w14:textId="77777777" w:rsidR="002F0614" w:rsidRPr="009D26AC" w:rsidRDefault="002F0614" w:rsidP="009D26AC">
      <w:pPr>
        <w:spacing w:line="560" w:lineRule="exact"/>
        <w:rPr>
          <w:rFonts w:ascii="黑体" w:eastAsia="黑体" w:hAnsi="黑体"/>
          <w:szCs w:val="21"/>
        </w:rPr>
        <w:sectPr w:rsidR="002F0614" w:rsidRPr="009D26AC" w:rsidSect="002F0614">
          <w:pgSz w:w="16838" w:h="11906" w:orient="landscape"/>
          <w:pgMar w:top="1800" w:right="1440" w:bottom="1800" w:left="1440" w:header="851" w:footer="992" w:gutter="0"/>
          <w:cols w:space="425"/>
          <w:docGrid w:type="lines" w:linePitch="312"/>
        </w:sectPr>
      </w:pPr>
    </w:p>
    <w:p w14:paraId="19B8681E" w14:textId="77777777" w:rsidR="004F6BE0" w:rsidRPr="009D26AC" w:rsidRDefault="004F6BE0" w:rsidP="009D26AC">
      <w:pPr>
        <w:spacing w:line="560" w:lineRule="exact"/>
        <w:rPr>
          <w:szCs w:val="21"/>
        </w:rPr>
      </w:pPr>
    </w:p>
    <w:sectPr w:rsidR="004F6BE0" w:rsidRPr="009D26AC" w:rsidSect="002F06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A57F" w14:textId="77777777" w:rsidR="00D55DE3" w:rsidRDefault="00D55DE3" w:rsidP="001A2CAD">
      <w:r>
        <w:separator/>
      </w:r>
    </w:p>
  </w:endnote>
  <w:endnote w:type="continuationSeparator" w:id="0">
    <w:p w14:paraId="4ECE7569" w14:textId="77777777" w:rsidR="00D55DE3" w:rsidRDefault="00D55DE3" w:rsidP="001A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2BC68" w14:textId="29371E6D" w:rsidR="00600D5A" w:rsidRDefault="00600D5A">
    <w:pPr>
      <w:pStyle w:val="a7"/>
      <w:jc w:val="center"/>
    </w:pPr>
    <w:r>
      <w:fldChar w:fldCharType="begin"/>
    </w:r>
    <w:r>
      <w:instrText>PAGE   \* MERGEFORMAT</w:instrText>
    </w:r>
    <w:r>
      <w:fldChar w:fldCharType="separate"/>
    </w:r>
    <w:r w:rsidR="000B5C88" w:rsidRPr="000B5C88">
      <w:rPr>
        <w:noProof/>
        <w:lang w:val="zh-CN"/>
      </w:rPr>
      <w:t>4</w:t>
    </w:r>
    <w:r>
      <w:rPr>
        <w:noProof/>
        <w:lang w:val="zh-CN"/>
      </w:rPr>
      <w:fldChar w:fldCharType="end"/>
    </w:r>
  </w:p>
  <w:p w14:paraId="08D2BBB3" w14:textId="77777777" w:rsidR="00600D5A" w:rsidRDefault="00600D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A9A69" w14:textId="77777777" w:rsidR="00D55DE3" w:rsidRDefault="00D55DE3" w:rsidP="001A2CAD">
      <w:r>
        <w:separator/>
      </w:r>
    </w:p>
  </w:footnote>
  <w:footnote w:type="continuationSeparator" w:id="0">
    <w:p w14:paraId="543B1D93" w14:textId="77777777" w:rsidR="00D55DE3" w:rsidRDefault="00D55DE3" w:rsidP="001A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02A14"/>
    <w:multiLevelType w:val="hybridMultilevel"/>
    <w:tmpl w:val="CB4A4D24"/>
    <w:lvl w:ilvl="0" w:tplc="04090013">
      <w:start w:val="1"/>
      <w:numFmt w:val="chineseCountingThousand"/>
      <w:lvlText w:val="%1、"/>
      <w:lvlJc w:val="left"/>
      <w:pPr>
        <w:tabs>
          <w:tab w:val="num" w:pos="1282"/>
        </w:tabs>
        <w:ind w:left="1282"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96713F"/>
    <w:multiLevelType w:val="hybridMultilevel"/>
    <w:tmpl w:val="E0000660"/>
    <w:lvl w:ilvl="0" w:tplc="4936F648">
      <w:start w:val="1"/>
      <w:numFmt w:val="japaneseCounting"/>
      <w:lvlText w:val="%1、"/>
      <w:lvlJc w:val="left"/>
      <w:pPr>
        <w:tabs>
          <w:tab w:val="num" w:pos="1282"/>
        </w:tabs>
        <w:ind w:left="1282" w:hanging="720"/>
      </w:pPr>
      <w:rPr>
        <w:rFonts w:hint="default"/>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62489"/>
    <w:rsid w:val="000426B8"/>
    <w:rsid w:val="00051E3C"/>
    <w:rsid w:val="00053DED"/>
    <w:rsid w:val="00062138"/>
    <w:rsid w:val="00071982"/>
    <w:rsid w:val="00077242"/>
    <w:rsid w:val="000813F1"/>
    <w:rsid w:val="0009026A"/>
    <w:rsid w:val="0009631C"/>
    <w:rsid w:val="000B5C88"/>
    <w:rsid w:val="000B6242"/>
    <w:rsid w:val="000B6B64"/>
    <w:rsid w:val="000C4CAF"/>
    <w:rsid w:val="000C6BDA"/>
    <w:rsid w:val="001038FB"/>
    <w:rsid w:val="00113BD0"/>
    <w:rsid w:val="001306A3"/>
    <w:rsid w:val="00150A14"/>
    <w:rsid w:val="00153C88"/>
    <w:rsid w:val="001A2CAD"/>
    <w:rsid w:val="001A6EDE"/>
    <w:rsid w:val="001B0A48"/>
    <w:rsid w:val="001D2939"/>
    <w:rsid w:val="001E45B8"/>
    <w:rsid w:val="00202C8C"/>
    <w:rsid w:val="00203C17"/>
    <w:rsid w:val="00210111"/>
    <w:rsid w:val="00226108"/>
    <w:rsid w:val="00237555"/>
    <w:rsid w:val="00242279"/>
    <w:rsid w:val="00270D62"/>
    <w:rsid w:val="002751BC"/>
    <w:rsid w:val="00277D34"/>
    <w:rsid w:val="0028047E"/>
    <w:rsid w:val="00296887"/>
    <w:rsid w:val="002A35DC"/>
    <w:rsid w:val="002B6AFE"/>
    <w:rsid w:val="002D28B2"/>
    <w:rsid w:val="002F0614"/>
    <w:rsid w:val="002F455A"/>
    <w:rsid w:val="00331A8C"/>
    <w:rsid w:val="00342339"/>
    <w:rsid w:val="00342A0A"/>
    <w:rsid w:val="003524FE"/>
    <w:rsid w:val="00353E73"/>
    <w:rsid w:val="00357AF3"/>
    <w:rsid w:val="00357DA7"/>
    <w:rsid w:val="00362489"/>
    <w:rsid w:val="00365CBE"/>
    <w:rsid w:val="003B46B7"/>
    <w:rsid w:val="003E3C07"/>
    <w:rsid w:val="00421E57"/>
    <w:rsid w:val="0043639B"/>
    <w:rsid w:val="00447BC9"/>
    <w:rsid w:val="00460342"/>
    <w:rsid w:val="00487B9E"/>
    <w:rsid w:val="004A7FD7"/>
    <w:rsid w:val="004C4448"/>
    <w:rsid w:val="004C5607"/>
    <w:rsid w:val="004E79E0"/>
    <w:rsid w:val="004E7BB1"/>
    <w:rsid w:val="004F6BE0"/>
    <w:rsid w:val="00500E7D"/>
    <w:rsid w:val="00501D50"/>
    <w:rsid w:val="00502A26"/>
    <w:rsid w:val="005161B7"/>
    <w:rsid w:val="00523FA1"/>
    <w:rsid w:val="00532722"/>
    <w:rsid w:val="00546329"/>
    <w:rsid w:val="00560F72"/>
    <w:rsid w:val="00573638"/>
    <w:rsid w:val="005945F7"/>
    <w:rsid w:val="005972CF"/>
    <w:rsid w:val="005D0B2A"/>
    <w:rsid w:val="005E04B0"/>
    <w:rsid w:val="005E51C3"/>
    <w:rsid w:val="005F17C8"/>
    <w:rsid w:val="00600D5A"/>
    <w:rsid w:val="00612A3D"/>
    <w:rsid w:val="00644F6D"/>
    <w:rsid w:val="006A3EE4"/>
    <w:rsid w:val="006A757C"/>
    <w:rsid w:val="006E4034"/>
    <w:rsid w:val="006F6A69"/>
    <w:rsid w:val="00714381"/>
    <w:rsid w:val="007312E6"/>
    <w:rsid w:val="0075171C"/>
    <w:rsid w:val="007527B0"/>
    <w:rsid w:val="00756F7A"/>
    <w:rsid w:val="00785132"/>
    <w:rsid w:val="00792185"/>
    <w:rsid w:val="0079310D"/>
    <w:rsid w:val="0079400B"/>
    <w:rsid w:val="007B5D84"/>
    <w:rsid w:val="007B6920"/>
    <w:rsid w:val="00800F11"/>
    <w:rsid w:val="00815A6C"/>
    <w:rsid w:val="00820255"/>
    <w:rsid w:val="00833D58"/>
    <w:rsid w:val="00851E42"/>
    <w:rsid w:val="008A4631"/>
    <w:rsid w:val="008A5168"/>
    <w:rsid w:val="008B11DC"/>
    <w:rsid w:val="008B7CC4"/>
    <w:rsid w:val="008D4ACA"/>
    <w:rsid w:val="00957B89"/>
    <w:rsid w:val="00961CCA"/>
    <w:rsid w:val="00967A71"/>
    <w:rsid w:val="009860B1"/>
    <w:rsid w:val="009B2D3F"/>
    <w:rsid w:val="009B6C90"/>
    <w:rsid w:val="009C5588"/>
    <w:rsid w:val="009D26AC"/>
    <w:rsid w:val="009D5F42"/>
    <w:rsid w:val="009E311A"/>
    <w:rsid w:val="009F2676"/>
    <w:rsid w:val="009F57DF"/>
    <w:rsid w:val="009F6F5D"/>
    <w:rsid w:val="00A00AAF"/>
    <w:rsid w:val="00A00B2F"/>
    <w:rsid w:val="00A11DB0"/>
    <w:rsid w:val="00A25426"/>
    <w:rsid w:val="00A34164"/>
    <w:rsid w:val="00A34E2A"/>
    <w:rsid w:val="00A34FC6"/>
    <w:rsid w:val="00A45168"/>
    <w:rsid w:val="00A534E6"/>
    <w:rsid w:val="00A54C5D"/>
    <w:rsid w:val="00A70C5D"/>
    <w:rsid w:val="00A778C2"/>
    <w:rsid w:val="00AA0C52"/>
    <w:rsid w:val="00AB17FC"/>
    <w:rsid w:val="00AC190A"/>
    <w:rsid w:val="00AF12CC"/>
    <w:rsid w:val="00B174E0"/>
    <w:rsid w:val="00B22020"/>
    <w:rsid w:val="00B322CB"/>
    <w:rsid w:val="00B33FEE"/>
    <w:rsid w:val="00B576FA"/>
    <w:rsid w:val="00B822E6"/>
    <w:rsid w:val="00B93365"/>
    <w:rsid w:val="00B93731"/>
    <w:rsid w:val="00B9779E"/>
    <w:rsid w:val="00BB7650"/>
    <w:rsid w:val="00BC04AD"/>
    <w:rsid w:val="00BC3346"/>
    <w:rsid w:val="00BC4F6E"/>
    <w:rsid w:val="00BD4918"/>
    <w:rsid w:val="00BD658B"/>
    <w:rsid w:val="00BE2DC2"/>
    <w:rsid w:val="00BF0985"/>
    <w:rsid w:val="00BF6EAC"/>
    <w:rsid w:val="00C13F11"/>
    <w:rsid w:val="00C24AAC"/>
    <w:rsid w:val="00C264D7"/>
    <w:rsid w:val="00C37372"/>
    <w:rsid w:val="00C70690"/>
    <w:rsid w:val="00C919C1"/>
    <w:rsid w:val="00CA61CB"/>
    <w:rsid w:val="00CD1F59"/>
    <w:rsid w:val="00CE576B"/>
    <w:rsid w:val="00D05CCF"/>
    <w:rsid w:val="00D22592"/>
    <w:rsid w:val="00D37147"/>
    <w:rsid w:val="00D46354"/>
    <w:rsid w:val="00D55DE3"/>
    <w:rsid w:val="00D83956"/>
    <w:rsid w:val="00D979D8"/>
    <w:rsid w:val="00DA7B15"/>
    <w:rsid w:val="00DB4618"/>
    <w:rsid w:val="00DB4DE8"/>
    <w:rsid w:val="00DB5678"/>
    <w:rsid w:val="00DC32C6"/>
    <w:rsid w:val="00DD04F0"/>
    <w:rsid w:val="00DD3D3D"/>
    <w:rsid w:val="00DE5DBE"/>
    <w:rsid w:val="00E062BA"/>
    <w:rsid w:val="00E105F5"/>
    <w:rsid w:val="00E12C91"/>
    <w:rsid w:val="00E1790B"/>
    <w:rsid w:val="00E53137"/>
    <w:rsid w:val="00E66ADE"/>
    <w:rsid w:val="00E77F5D"/>
    <w:rsid w:val="00E92136"/>
    <w:rsid w:val="00E93894"/>
    <w:rsid w:val="00E9700C"/>
    <w:rsid w:val="00EA4370"/>
    <w:rsid w:val="00EA61D6"/>
    <w:rsid w:val="00EB1A21"/>
    <w:rsid w:val="00EB2868"/>
    <w:rsid w:val="00EB2DEA"/>
    <w:rsid w:val="00ED1E82"/>
    <w:rsid w:val="00ED31E4"/>
    <w:rsid w:val="00F01275"/>
    <w:rsid w:val="00F13634"/>
    <w:rsid w:val="00F238B8"/>
    <w:rsid w:val="00F443C3"/>
    <w:rsid w:val="00F818E2"/>
    <w:rsid w:val="00FA0026"/>
    <w:rsid w:val="00FC248B"/>
    <w:rsid w:val="00FD048E"/>
    <w:rsid w:val="00FD4B26"/>
    <w:rsid w:val="00FD644F"/>
    <w:rsid w:val="00FE5E54"/>
    <w:rsid w:val="00FE7F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D4BE0"/>
  <w15:docId w15:val="{1DC7A905-B903-488B-8C79-ECB049E9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99"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489"/>
    <w:pPr>
      <w:widowControl w:val="0"/>
      <w:jc w:val="both"/>
    </w:pPr>
    <w:rPr>
      <w:kern w:val="2"/>
      <w:sz w:val="21"/>
      <w:szCs w:val="24"/>
    </w:rPr>
  </w:style>
  <w:style w:type="paragraph" w:styleId="1">
    <w:name w:val="heading 1"/>
    <w:basedOn w:val="a"/>
    <w:next w:val="a"/>
    <w:link w:val="10"/>
    <w:uiPriority w:val="9"/>
    <w:qFormat/>
    <w:rsid w:val="009C5588"/>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qFormat/>
    <w:rsid w:val="009C5588"/>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F6BE0"/>
    <w:pPr>
      <w:ind w:firstLineChars="200" w:firstLine="560"/>
    </w:pPr>
    <w:rPr>
      <w:sz w:val="28"/>
    </w:rPr>
  </w:style>
  <w:style w:type="character" w:customStyle="1" w:styleId="a4">
    <w:name w:val="正文文本缩进 字符"/>
    <w:link w:val="a3"/>
    <w:rsid w:val="009C5588"/>
    <w:rPr>
      <w:kern w:val="2"/>
      <w:sz w:val="28"/>
      <w:szCs w:val="24"/>
    </w:rPr>
  </w:style>
  <w:style w:type="paragraph" w:styleId="3">
    <w:name w:val="Body Text Indent 3"/>
    <w:basedOn w:val="a"/>
    <w:link w:val="30"/>
    <w:rsid w:val="004F6BE0"/>
    <w:pPr>
      <w:ind w:firstLineChars="200" w:firstLine="560"/>
    </w:pPr>
    <w:rPr>
      <w:rFonts w:ascii="宋体" w:hAnsi="宋体"/>
      <w:color w:val="FF0000"/>
      <w:sz w:val="28"/>
    </w:rPr>
  </w:style>
  <w:style w:type="character" w:customStyle="1" w:styleId="30">
    <w:name w:val="正文文本缩进 3 字符"/>
    <w:link w:val="3"/>
    <w:rsid w:val="009C5588"/>
    <w:rPr>
      <w:rFonts w:ascii="宋体" w:hAnsi="宋体"/>
      <w:color w:val="FF0000"/>
      <w:kern w:val="2"/>
      <w:sz w:val="28"/>
      <w:szCs w:val="24"/>
    </w:rPr>
  </w:style>
  <w:style w:type="paragraph" w:styleId="a5">
    <w:name w:val="header"/>
    <w:basedOn w:val="a"/>
    <w:link w:val="a6"/>
    <w:rsid w:val="001A2CA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1A2CAD"/>
    <w:rPr>
      <w:kern w:val="2"/>
      <w:sz w:val="18"/>
      <w:szCs w:val="18"/>
    </w:rPr>
  </w:style>
  <w:style w:type="paragraph" w:styleId="a7">
    <w:name w:val="footer"/>
    <w:basedOn w:val="a"/>
    <w:link w:val="a8"/>
    <w:uiPriority w:val="99"/>
    <w:rsid w:val="001A2CAD"/>
    <w:pPr>
      <w:tabs>
        <w:tab w:val="center" w:pos="4153"/>
        <w:tab w:val="right" w:pos="8306"/>
      </w:tabs>
      <w:snapToGrid w:val="0"/>
      <w:jc w:val="left"/>
    </w:pPr>
    <w:rPr>
      <w:sz w:val="18"/>
      <w:szCs w:val="18"/>
    </w:rPr>
  </w:style>
  <w:style w:type="character" w:customStyle="1" w:styleId="a8">
    <w:name w:val="页脚 字符"/>
    <w:link w:val="a7"/>
    <w:uiPriority w:val="99"/>
    <w:rsid w:val="001A2CAD"/>
    <w:rPr>
      <w:kern w:val="2"/>
      <w:sz w:val="18"/>
      <w:szCs w:val="18"/>
    </w:rPr>
  </w:style>
  <w:style w:type="paragraph" w:styleId="a9">
    <w:name w:val="List Paragraph"/>
    <w:basedOn w:val="a"/>
    <w:link w:val="aa"/>
    <w:uiPriority w:val="34"/>
    <w:qFormat/>
    <w:rsid w:val="00D05CCF"/>
    <w:pPr>
      <w:ind w:firstLineChars="200" w:firstLine="420"/>
    </w:pPr>
  </w:style>
  <w:style w:type="character" w:customStyle="1" w:styleId="10">
    <w:name w:val="标题 1 字符"/>
    <w:link w:val="1"/>
    <w:uiPriority w:val="9"/>
    <w:rsid w:val="009C5588"/>
    <w:rPr>
      <w:rFonts w:ascii="Calibri" w:hAnsi="Calibri"/>
      <w:b/>
      <w:bCs/>
      <w:kern w:val="44"/>
      <w:sz w:val="44"/>
      <w:szCs w:val="44"/>
    </w:rPr>
  </w:style>
  <w:style w:type="character" w:customStyle="1" w:styleId="20">
    <w:name w:val="标题 2 字符"/>
    <w:link w:val="2"/>
    <w:uiPriority w:val="9"/>
    <w:rsid w:val="009C5588"/>
    <w:rPr>
      <w:rFonts w:ascii="Cambria" w:hAnsi="Cambria"/>
      <w:b/>
      <w:bCs/>
      <w:kern w:val="2"/>
      <w:sz w:val="32"/>
      <w:szCs w:val="32"/>
    </w:rPr>
  </w:style>
  <w:style w:type="character" w:customStyle="1" w:styleId="ab">
    <w:name w:val="纯文本 字符"/>
    <w:link w:val="ac"/>
    <w:rsid w:val="009C5588"/>
    <w:rPr>
      <w:rFonts w:ascii="宋体" w:hAnsi="Courier New"/>
    </w:rPr>
  </w:style>
  <w:style w:type="paragraph" w:styleId="ac">
    <w:name w:val="Plain Text"/>
    <w:basedOn w:val="a"/>
    <w:link w:val="ab"/>
    <w:rsid w:val="009C5588"/>
    <w:rPr>
      <w:rFonts w:ascii="宋体" w:hAnsi="Courier New"/>
      <w:kern w:val="0"/>
      <w:sz w:val="20"/>
      <w:szCs w:val="20"/>
    </w:rPr>
  </w:style>
  <w:style w:type="character" w:customStyle="1" w:styleId="11">
    <w:name w:val="纯文本 字符1"/>
    <w:semiHidden/>
    <w:rsid w:val="009C5588"/>
    <w:rPr>
      <w:rFonts w:ascii="宋体" w:hAnsi="Courier New" w:cs="Courier New"/>
      <w:kern w:val="2"/>
      <w:sz w:val="21"/>
      <w:szCs w:val="21"/>
    </w:rPr>
  </w:style>
  <w:style w:type="character" w:customStyle="1" w:styleId="Char1">
    <w:name w:val="纯文本 Char1"/>
    <w:rsid w:val="009C5588"/>
    <w:rPr>
      <w:rFonts w:ascii="宋体" w:eastAsia="宋体" w:hAnsi="Courier New" w:cs="Courier New"/>
      <w:szCs w:val="21"/>
    </w:rPr>
  </w:style>
  <w:style w:type="character" w:customStyle="1" w:styleId="font11">
    <w:name w:val="font11"/>
    <w:rsid w:val="009C5588"/>
    <w:rPr>
      <w:rFonts w:ascii="等线" w:eastAsia="等线" w:hAnsi="等线" w:cs="等线" w:hint="eastAsia"/>
      <w:i w:val="0"/>
      <w:color w:val="7030A0"/>
      <w:sz w:val="22"/>
      <w:szCs w:val="22"/>
      <w:u w:val="none"/>
    </w:rPr>
  </w:style>
  <w:style w:type="character" w:customStyle="1" w:styleId="ad">
    <w:name w:val="批注框文本 字符"/>
    <w:link w:val="ae"/>
    <w:rsid w:val="009C5588"/>
    <w:rPr>
      <w:sz w:val="18"/>
      <w:szCs w:val="18"/>
    </w:rPr>
  </w:style>
  <w:style w:type="paragraph" w:styleId="ae">
    <w:name w:val="Balloon Text"/>
    <w:basedOn w:val="a"/>
    <w:link w:val="ad"/>
    <w:rsid w:val="009C5588"/>
    <w:rPr>
      <w:kern w:val="0"/>
      <w:sz w:val="18"/>
      <w:szCs w:val="18"/>
    </w:rPr>
  </w:style>
  <w:style w:type="character" w:customStyle="1" w:styleId="font01">
    <w:name w:val="font01"/>
    <w:rsid w:val="009C5588"/>
    <w:rPr>
      <w:rFonts w:ascii="Times New Roman" w:hAnsi="Times New Roman" w:cs="Times New Roman" w:hint="default"/>
      <w:i w:val="0"/>
      <w:color w:val="7030A0"/>
      <w:sz w:val="18"/>
      <w:szCs w:val="18"/>
      <w:u w:val="none"/>
    </w:rPr>
  </w:style>
  <w:style w:type="character" w:customStyle="1" w:styleId="font21">
    <w:name w:val="font21"/>
    <w:rsid w:val="009C5588"/>
    <w:rPr>
      <w:rFonts w:ascii="等线" w:eastAsia="等线" w:hAnsi="等线" w:cs="等线" w:hint="eastAsia"/>
      <w:i w:val="0"/>
      <w:color w:val="000000"/>
      <w:sz w:val="22"/>
      <w:szCs w:val="22"/>
      <w:u w:val="none"/>
    </w:rPr>
  </w:style>
  <w:style w:type="character" w:customStyle="1" w:styleId="12">
    <w:name w:val="批注框文本 字符1"/>
    <w:rsid w:val="009C5588"/>
    <w:rPr>
      <w:kern w:val="2"/>
      <w:sz w:val="18"/>
      <w:szCs w:val="18"/>
    </w:rPr>
  </w:style>
  <w:style w:type="character" w:customStyle="1" w:styleId="af">
    <w:name w:val="批注文字 字符"/>
    <w:link w:val="af0"/>
    <w:uiPriority w:val="99"/>
    <w:semiHidden/>
    <w:rsid w:val="009C5588"/>
    <w:rPr>
      <w:kern w:val="2"/>
      <w:sz w:val="21"/>
      <w:szCs w:val="24"/>
    </w:rPr>
  </w:style>
  <w:style w:type="paragraph" w:styleId="af0">
    <w:name w:val="annotation text"/>
    <w:basedOn w:val="a"/>
    <w:link w:val="af"/>
    <w:uiPriority w:val="99"/>
    <w:semiHidden/>
    <w:unhideWhenUsed/>
    <w:rsid w:val="009C5588"/>
    <w:pPr>
      <w:jc w:val="left"/>
    </w:pPr>
  </w:style>
  <w:style w:type="character" w:customStyle="1" w:styleId="af1">
    <w:name w:val="批注主题 字符"/>
    <w:link w:val="af2"/>
    <w:uiPriority w:val="99"/>
    <w:semiHidden/>
    <w:rsid w:val="009C5588"/>
    <w:rPr>
      <w:b/>
      <w:bCs/>
      <w:kern w:val="2"/>
      <w:sz w:val="21"/>
      <w:szCs w:val="24"/>
    </w:rPr>
  </w:style>
  <w:style w:type="paragraph" w:styleId="af2">
    <w:name w:val="annotation subject"/>
    <w:basedOn w:val="af0"/>
    <w:next w:val="af0"/>
    <w:link w:val="af1"/>
    <w:uiPriority w:val="99"/>
    <w:semiHidden/>
    <w:unhideWhenUsed/>
    <w:rsid w:val="009C5588"/>
    <w:rPr>
      <w:b/>
      <w:bCs/>
    </w:rPr>
  </w:style>
  <w:style w:type="character" w:customStyle="1" w:styleId="aa">
    <w:name w:val="列出段落 字符"/>
    <w:link w:val="a9"/>
    <w:uiPriority w:val="34"/>
    <w:rsid w:val="004E79E0"/>
    <w:rPr>
      <w:kern w:val="2"/>
      <w:sz w:val="21"/>
      <w:szCs w:val="24"/>
    </w:rPr>
  </w:style>
  <w:style w:type="table" w:styleId="af3">
    <w:name w:val="Table Grid"/>
    <w:basedOn w:val="21"/>
    <w:uiPriority w:val="59"/>
    <w:rsid w:val="002F0614"/>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1">
    <w:name w:val="Table Classic 2"/>
    <w:basedOn w:val="a1"/>
    <w:uiPriority w:val="99"/>
    <w:semiHidden/>
    <w:unhideWhenUsed/>
    <w:rsid w:val="002F0614"/>
    <w:pPr>
      <w:widowControl w:val="0"/>
      <w:jc w:val="both"/>
    </w:pPr>
    <w:rPr>
      <w:rFonts w:ascii="Calibri" w:hAnsi="Calibri"/>
      <w:kern w:val="2"/>
      <w:sz w:val="21"/>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har10">
    <w:name w:val="页眉 Char1"/>
    <w:rsid w:val="002F0614"/>
    <w:rPr>
      <w:kern w:val="2"/>
      <w:sz w:val="18"/>
      <w:szCs w:val="18"/>
    </w:rPr>
  </w:style>
  <w:style w:type="character" w:customStyle="1" w:styleId="Char11">
    <w:name w:val="批注框文本 Char1"/>
    <w:uiPriority w:val="99"/>
    <w:semiHidden/>
    <w:rsid w:val="002F0614"/>
    <w:rPr>
      <w:rFonts w:ascii="Times New Roman" w:eastAsia="宋体" w:hAnsi="Times New Roman" w:cs="Times New Roman"/>
      <w:sz w:val="18"/>
      <w:szCs w:val="18"/>
    </w:rPr>
  </w:style>
  <w:style w:type="paragraph" w:styleId="af4">
    <w:name w:val="Normal (Web)"/>
    <w:basedOn w:val="a"/>
    <w:rsid w:val="002F0614"/>
    <w:pPr>
      <w:widowControl/>
      <w:spacing w:before="100" w:beforeAutospacing="1" w:after="100" w:afterAutospacing="1"/>
      <w:jc w:val="left"/>
    </w:pPr>
    <w:rPr>
      <w:rFonts w:ascii="宋体" w:hAnsi="宋体"/>
      <w:kern w:val="0"/>
      <w:sz w:val="24"/>
    </w:rPr>
  </w:style>
  <w:style w:type="paragraph" w:styleId="af5">
    <w:name w:val="Revision"/>
    <w:uiPriority w:val="99"/>
    <w:unhideWhenUsed/>
    <w:rsid w:val="002F0614"/>
    <w:rPr>
      <w:kern w:val="2"/>
      <w:sz w:val="21"/>
      <w:szCs w:val="24"/>
    </w:rPr>
  </w:style>
  <w:style w:type="character" w:styleId="af6">
    <w:name w:val="annotation reference"/>
    <w:uiPriority w:val="99"/>
    <w:semiHidden/>
    <w:unhideWhenUsed/>
    <w:rsid w:val="002F061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wk.lzu.edu.cn/academic/manager/querycourse/course_detail.jsdo?cid=95123" TargetMode="External"/><Relationship Id="rId13" Type="http://schemas.openxmlformats.org/officeDocument/2006/relationships/hyperlink" Target="http://jwk.lzu.edu.cn/academic/manager/querycourse/course_detail.jsdo?cid=34197" TargetMode="External"/><Relationship Id="rId3" Type="http://schemas.openxmlformats.org/officeDocument/2006/relationships/settings" Target="settings.xml"/><Relationship Id="rId7" Type="http://schemas.openxmlformats.org/officeDocument/2006/relationships/hyperlink" Target="http://jwk.lzu.edu.cn/academic/manager/querycourse/course_detail.jsdo?cid=105294" TargetMode="External"/><Relationship Id="rId12" Type="http://schemas.openxmlformats.org/officeDocument/2006/relationships/hyperlink" Target="http://jwk.lzu.edu.cn/academic/manager/querycourse/course_detail.jsdo?cid=9280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wk.lzu.edu.cn/academic/manager/querycourse/course_detail.jsdo?cid=8985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jwk.lzu.edu.cn/academic/manager/querycourse/course_detail.jsdo?cid=92596" TargetMode="External"/><Relationship Id="rId4" Type="http://schemas.openxmlformats.org/officeDocument/2006/relationships/webSettings" Target="webSettings.xml"/><Relationship Id="rId9" Type="http://schemas.openxmlformats.org/officeDocument/2006/relationships/hyperlink" Target="http://jwk.lzu.edu.cn/academic/manager/querycourse/course_detail.jsdo?cid=89819" TargetMode="External"/><Relationship Id="rId14" Type="http://schemas.openxmlformats.org/officeDocument/2006/relationships/hyperlink" Target="http://jwk.lzu.edu.cn/academic/manager/querycourse/course_detail.jsdo?cid=264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3014</TotalTime>
  <Pages>1</Pages>
  <Words>2019</Words>
  <Characters>11514</Characters>
  <Application>Microsoft Office Word</Application>
  <DocSecurity>0</DocSecurity>
  <Lines>95</Lines>
  <Paragraphs>27</Paragraphs>
  <ScaleCrop>false</ScaleCrop>
  <Company>jwc</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dc:title>
  <dc:subject/>
  <dc:creator>微软用户</dc:creator>
  <cp:keywords/>
  <dc:description/>
  <cp:lastModifiedBy>user</cp:lastModifiedBy>
  <cp:revision>70</cp:revision>
  <cp:lastPrinted>2016-03-02T06:03:00Z</cp:lastPrinted>
  <dcterms:created xsi:type="dcterms:W3CDTF">2019-04-24T10:37:00Z</dcterms:created>
  <dcterms:modified xsi:type="dcterms:W3CDTF">2022-10-19T12:48:00Z</dcterms:modified>
</cp:coreProperties>
</file>